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A191D" w14:textId="77777777" w:rsidR="006627CF" w:rsidRPr="005E66D6" w:rsidRDefault="006627CF" w:rsidP="005E66D6">
      <w:pPr>
        <w:spacing w:before="60" w:after="80" w:line="340" w:lineRule="exact"/>
        <w:jc w:val="both"/>
        <w:rPr>
          <w:rFonts w:ascii="Times New Roman" w:hAnsi="Times New Roman" w:cs="Times New Roman"/>
          <w:b/>
          <w:sz w:val="28"/>
          <w:szCs w:val="28"/>
          <w:lang w:val="vi-VN"/>
        </w:rPr>
      </w:pPr>
      <w:r w:rsidRPr="005E66D6">
        <w:rPr>
          <w:rFonts w:ascii="Times New Roman" w:hAnsi="Times New Roman" w:cs="Times New Roman"/>
          <w:noProof/>
          <w:sz w:val="28"/>
          <w:szCs w:val="28"/>
          <w:lang w:val="en-US"/>
        </w:rPr>
        <mc:AlternateContent>
          <mc:Choice Requires="wps">
            <w:drawing>
              <wp:anchor distT="0" distB="0" distL="114300" distR="114300" simplePos="0" relativeHeight="251662336" behindDoc="0" locked="0" layoutInCell="1" allowOverlap="1" wp14:anchorId="3C0F2D93" wp14:editId="2D542AA8">
                <wp:simplePos x="0" y="0"/>
                <wp:positionH relativeFrom="column">
                  <wp:posOffset>558165</wp:posOffset>
                </wp:positionH>
                <wp:positionV relativeFrom="paragraph">
                  <wp:posOffset>263093</wp:posOffset>
                </wp:positionV>
                <wp:extent cx="19437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8B48"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20.7pt" to="19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"/>
            </w:pict>
          </mc:Fallback>
        </mc:AlternateContent>
      </w:r>
      <w:r w:rsidRPr="005E66D6">
        <w:rPr>
          <w:rFonts w:ascii="Times New Roman" w:hAnsi="Times New Roman" w:cs="Times New Roman"/>
          <w:b/>
          <w:sz w:val="28"/>
          <w:szCs w:val="28"/>
        </w:rPr>
        <w:t>SỞ GIÁO DỤC VÀ ĐÀO TẠO HÀ NỘI</w:t>
      </w:r>
    </w:p>
    <w:p w14:paraId="2EC23C83" w14:textId="77777777" w:rsidR="006627CF" w:rsidRPr="005E66D6" w:rsidRDefault="006627CF" w:rsidP="005E66D6">
      <w:pPr>
        <w:spacing w:before="60" w:after="0" w:line="340" w:lineRule="exact"/>
        <w:jc w:val="center"/>
        <w:rPr>
          <w:rFonts w:ascii="Times New Roman" w:hAnsi="Times New Roman" w:cs="Times New Roman"/>
          <w:sz w:val="28"/>
          <w:szCs w:val="28"/>
          <w:lang w:val="vi-VN"/>
        </w:rPr>
      </w:pPr>
    </w:p>
    <w:p w14:paraId="6C98324C" w14:textId="77777777" w:rsidR="00D845D3" w:rsidRDefault="00085C8C" w:rsidP="00385697">
      <w:pPr>
        <w:spacing w:after="0" w:line="340" w:lineRule="exact"/>
        <w:ind w:left="-142" w:right="-992"/>
        <w:jc w:val="center"/>
        <w:rPr>
          <w:rFonts w:ascii="Times New Roman" w:hAnsi="Times New Roman"/>
          <w:b/>
          <w:sz w:val="28"/>
          <w:szCs w:val="28"/>
        </w:rPr>
      </w:pPr>
      <w:r w:rsidRPr="00B91F0F">
        <w:rPr>
          <w:rFonts w:ascii="Times New Roman" w:hAnsi="Times New Roman"/>
          <w:b/>
          <w:sz w:val="28"/>
          <w:szCs w:val="28"/>
        </w:rPr>
        <w:t>Hướng dẫn hoạt độ</w:t>
      </w:r>
      <w:r w:rsidR="003A05E3">
        <w:rPr>
          <w:rFonts w:ascii="Times New Roman" w:hAnsi="Times New Roman"/>
          <w:b/>
          <w:sz w:val="28"/>
          <w:szCs w:val="28"/>
        </w:rPr>
        <w:t xml:space="preserve">ng chuyên môn </w:t>
      </w:r>
    </w:p>
    <w:p w14:paraId="25CE7D1B" w14:textId="5087ECED" w:rsidR="00085C8C" w:rsidRDefault="00085C8C" w:rsidP="00385697">
      <w:pPr>
        <w:spacing w:after="0" w:line="340" w:lineRule="exact"/>
        <w:ind w:left="-142" w:right="-992"/>
        <w:jc w:val="center"/>
        <w:rPr>
          <w:rFonts w:ascii="Times New Roman" w:hAnsi="Times New Roman"/>
          <w:b/>
          <w:sz w:val="28"/>
          <w:szCs w:val="28"/>
        </w:rPr>
      </w:pPr>
      <w:r>
        <w:rPr>
          <w:rFonts w:ascii="Times New Roman" w:hAnsi="Times New Roman"/>
          <w:b/>
          <w:sz w:val="28"/>
          <w:szCs w:val="28"/>
        </w:rPr>
        <w:t>Môn Lịch sử</w:t>
      </w:r>
      <w:r w:rsidRPr="00B91F0F">
        <w:rPr>
          <w:rFonts w:ascii="Times New Roman" w:hAnsi="Times New Roman"/>
          <w:b/>
          <w:i/>
          <w:sz w:val="28"/>
          <w:szCs w:val="28"/>
        </w:rPr>
        <w:t xml:space="preserve"> </w:t>
      </w:r>
      <w:r>
        <w:rPr>
          <w:rFonts w:ascii="Times New Roman" w:hAnsi="Times New Roman"/>
          <w:b/>
          <w:sz w:val="28"/>
          <w:szCs w:val="28"/>
        </w:rPr>
        <w:t xml:space="preserve">và Địa lí </w:t>
      </w:r>
      <w:r w:rsidR="003A147F">
        <w:rPr>
          <w:rFonts w:ascii="Times New Roman" w:hAnsi="Times New Roman"/>
          <w:b/>
          <w:sz w:val="28"/>
          <w:szCs w:val="28"/>
        </w:rPr>
        <w:t>6</w:t>
      </w:r>
      <w:r w:rsidR="005F734D">
        <w:rPr>
          <w:rFonts w:ascii="Times New Roman" w:hAnsi="Times New Roman"/>
          <w:b/>
          <w:sz w:val="28"/>
          <w:szCs w:val="28"/>
        </w:rPr>
        <w:t>,7</w:t>
      </w:r>
      <w:r w:rsidR="00FB4A1C">
        <w:rPr>
          <w:rFonts w:ascii="Times New Roman" w:hAnsi="Times New Roman"/>
          <w:b/>
          <w:sz w:val="28"/>
          <w:szCs w:val="28"/>
        </w:rPr>
        <w:t>,8</w:t>
      </w:r>
      <w:r w:rsidR="003A147F">
        <w:rPr>
          <w:rFonts w:ascii="Times New Roman" w:hAnsi="Times New Roman"/>
          <w:b/>
          <w:sz w:val="28"/>
          <w:szCs w:val="28"/>
        </w:rPr>
        <w:t xml:space="preserve"> </w:t>
      </w:r>
      <w:r w:rsidRPr="00B91F0F">
        <w:rPr>
          <w:rFonts w:ascii="Times New Roman" w:hAnsi="Times New Roman"/>
          <w:b/>
          <w:sz w:val="28"/>
          <w:szCs w:val="28"/>
        </w:rPr>
        <w:t>năm học 20</w:t>
      </w:r>
      <w:r w:rsidR="00FB4A1C">
        <w:rPr>
          <w:rFonts w:ascii="Times New Roman" w:hAnsi="Times New Roman"/>
          <w:b/>
          <w:sz w:val="28"/>
          <w:szCs w:val="28"/>
        </w:rPr>
        <w:t>23</w:t>
      </w:r>
      <w:r w:rsidR="00927CFE">
        <w:rPr>
          <w:rFonts w:ascii="Times New Roman" w:hAnsi="Times New Roman"/>
          <w:b/>
          <w:sz w:val="28"/>
          <w:szCs w:val="28"/>
        </w:rPr>
        <w:t xml:space="preserve"> -</w:t>
      </w:r>
      <w:r w:rsidRPr="00B91F0F">
        <w:rPr>
          <w:rFonts w:ascii="Times New Roman" w:hAnsi="Times New Roman"/>
          <w:b/>
          <w:sz w:val="28"/>
          <w:szCs w:val="28"/>
        </w:rPr>
        <w:t xml:space="preserve"> 20</w:t>
      </w:r>
      <w:r w:rsidR="00FB4A1C">
        <w:rPr>
          <w:rFonts w:ascii="Times New Roman" w:hAnsi="Times New Roman"/>
          <w:b/>
          <w:sz w:val="28"/>
          <w:szCs w:val="28"/>
        </w:rPr>
        <w:t>24</w:t>
      </w:r>
    </w:p>
    <w:p w14:paraId="40059025" w14:textId="35E1DAB4" w:rsidR="001F3EE3" w:rsidRPr="00042D78" w:rsidRDefault="00DC79DE" w:rsidP="00385697">
      <w:pPr>
        <w:spacing w:after="0" w:line="340" w:lineRule="exact"/>
        <w:ind w:left="-142" w:right="-992"/>
        <w:jc w:val="center"/>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64384" behindDoc="0" locked="0" layoutInCell="1" allowOverlap="1" wp14:anchorId="7D70F6A9" wp14:editId="24DB880D">
                <wp:simplePos x="0" y="0"/>
                <wp:positionH relativeFrom="column">
                  <wp:posOffset>2152650</wp:posOffset>
                </wp:positionH>
                <wp:positionV relativeFrom="paragraph">
                  <wp:posOffset>51436</wp:posOffset>
                </wp:positionV>
                <wp:extent cx="238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BAFD1"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4.05pt" to="35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" strokecolor="black [3040]"/>
            </w:pict>
          </mc:Fallback>
        </mc:AlternateContent>
      </w:r>
    </w:p>
    <w:p w14:paraId="7DA23312" w14:textId="2787214A" w:rsidR="00781B58" w:rsidRPr="00335799" w:rsidRDefault="001F5D81" w:rsidP="00385697">
      <w:pPr>
        <w:spacing w:before="60" w:after="0" w:line="340" w:lineRule="exact"/>
        <w:ind w:right="49"/>
        <w:jc w:val="both"/>
        <w:rPr>
          <w:rFonts w:ascii="Times New Roman" w:hAnsi="Times New Roman" w:cs="Times New Roman"/>
          <w:sz w:val="28"/>
          <w:szCs w:val="28"/>
        </w:rPr>
      </w:pPr>
      <w:r w:rsidRPr="00335799">
        <w:rPr>
          <w:rFonts w:ascii="Times New Roman" w:hAnsi="Times New Roman" w:cs="Times New Roman"/>
          <w:b/>
          <w:sz w:val="28"/>
          <w:szCs w:val="28"/>
          <w:lang w:val="vi-VN"/>
        </w:rPr>
        <w:t xml:space="preserve">            </w:t>
      </w:r>
      <w:r w:rsidRPr="00335799">
        <w:rPr>
          <w:rFonts w:ascii="Times New Roman" w:hAnsi="Times New Roman" w:cs="Times New Roman"/>
          <w:sz w:val="28"/>
          <w:szCs w:val="28"/>
        </w:rPr>
        <w:t>Triển khai nhiệm vụ năm họ</w:t>
      </w:r>
      <w:r w:rsidR="00FB4A1C">
        <w:rPr>
          <w:rFonts w:ascii="Times New Roman" w:hAnsi="Times New Roman" w:cs="Times New Roman"/>
          <w:sz w:val="28"/>
          <w:szCs w:val="28"/>
        </w:rPr>
        <w:t>c 2023 – 2024</w:t>
      </w:r>
      <w:r w:rsidRPr="00335799">
        <w:rPr>
          <w:rFonts w:ascii="Times New Roman" w:hAnsi="Times New Roman" w:cs="Times New Roman"/>
          <w:sz w:val="28"/>
          <w:szCs w:val="28"/>
        </w:rPr>
        <w:t xml:space="preserve">, Sở Giáo dục và Đào tạo </w:t>
      </w:r>
      <w:r w:rsidR="001A2B81">
        <w:rPr>
          <w:rFonts w:ascii="Times New Roman" w:hAnsi="Times New Roman" w:cs="Times New Roman"/>
          <w:sz w:val="28"/>
          <w:szCs w:val="28"/>
        </w:rPr>
        <w:t xml:space="preserve">(GDĐT) </w:t>
      </w:r>
      <w:r w:rsidRPr="00335799">
        <w:rPr>
          <w:rFonts w:ascii="Times New Roman" w:hAnsi="Times New Roman" w:cs="Times New Roman"/>
          <w:sz w:val="28"/>
          <w:szCs w:val="28"/>
        </w:rPr>
        <w:t xml:space="preserve">hướng dẫn chuyên môn môn Lịch sử </w:t>
      </w:r>
      <w:r w:rsidR="00335799" w:rsidRPr="00335799">
        <w:rPr>
          <w:rFonts w:ascii="Times New Roman" w:hAnsi="Times New Roman" w:cs="Times New Roman"/>
          <w:sz w:val="28"/>
          <w:szCs w:val="28"/>
        </w:rPr>
        <w:t>và Đ</w:t>
      </w:r>
      <w:r w:rsidR="002F5C95" w:rsidRPr="00335799">
        <w:rPr>
          <w:rFonts w:ascii="Times New Roman" w:hAnsi="Times New Roman" w:cs="Times New Roman"/>
          <w:sz w:val="28"/>
          <w:szCs w:val="28"/>
        </w:rPr>
        <w:t xml:space="preserve">ịa lí </w:t>
      </w:r>
      <w:r w:rsidR="00335799" w:rsidRPr="00335799">
        <w:rPr>
          <w:rFonts w:ascii="Times New Roman" w:hAnsi="Times New Roman" w:cs="Times New Roman"/>
          <w:sz w:val="28"/>
          <w:szCs w:val="28"/>
        </w:rPr>
        <w:t>6</w:t>
      </w:r>
      <w:r w:rsidR="005F734D">
        <w:rPr>
          <w:rFonts w:ascii="Times New Roman" w:hAnsi="Times New Roman" w:cs="Times New Roman"/>
          <w:sz w:val="28"/>
          <w:szCs w:val="28"/>
        </w:rPr>
        <w:t>,7</w:t>
      </w:r>
      <w:r w:rsidR="00FB4A1C">
        <w:rPr>
          <w:rFonts w:ascii="Times New Roman" w:hAnsi="Times New Roman" w:cs="Times New Roman"/>
          <w:sz w:val="28"/>
          <w:szCs w:val="28"/>
        </w:rPr>
        <w:t>,8</w:t>
      </w:r>
      <w:r w:rsidRPr="00335799">
        <w:rPr>
          <w:rFonts w:ascii="Times New Roman" w:hAnsi="Times New Roman" w:cs="Times New Roman"/>
          <w:sz w:val="28"/>
          <w:szCs w:val="28"/>
        </w:rPr>
        <w:t xml:space="preserve"> một số nội dung sau:</w:t>
      </w:r>
    </w:p>
    <w:p w14:paraId="528E3791" w14:textId="784DDEFB" w:rsidR="002F5C95" w:rsidRPr="005832A2" w:rsidRDefault="005832A2" w:rsidP="001F3EE3">
      <w:pPr>
        <w:spacing w:before="60" w:after="0" w:line="340" w:lineRule="exact"/>
        <w:ind w:firstLine="709"/>
        <w:jc w:val="both"/>
        <w:rPr>
          <w:rFonts w:ascii="Times New Roman" w:hAnsi="Times New Roman"/>
          <w:b/>
          <w:sz w:val="28"/>
          <w:szCs w:val="28"/>
        </w:rPr>
      </w:pPr>
      <w:r>
        <w:rPr>
          <w:rFonts w:ascii="Times New Roman" w:hAnsi="Times New Roman" w:cs="Times New Roman"/>
          <w:b/>
          <w:sz w:val="28"/>
          <w:szCs w:val="28"/>
          <w:lang w:val="it-IT"/>
        </w:rPr>
        <w:t xml:space="preserve">I. </w:t>
      </w:r>
      <w:r w:rsidR="002F5C95" w:rsidRPr="005832A2">
        <w:rPr>
          <w:rFonts w:ascii="Times New Roman" w:hAnsi="Times New Roman" w:cs="Times New Roman"/>
          <w:b/>
          <w:sz w:val="28"/>
          <w:szCs w:val="28"/>
          <w:lang w:val="it-IT"/>
        </w:rPr>
        <w:t>Định hướng chung</w:t>
      </w:r>
      <w:r w:rsidR="00205017" w:rsidRPr="005832A2">
        <w:rPr>
          <w:rFonts w:ascii="Times New Roman" w:hAnsi="Times New Roman" w:cs="Times New Roman"/>
          <w:b/>
          <w:sz w:val="28"/>
          <w:szCs w:val="28"/>
          <w:lang w:val="it-IT"/>
        </w:rPr>
        <w:t xml:space="preserve"> </w:t>
      </w:r>
    </w:p>
    <w:p w14:paraId="027E69EC" w14:textId="1D6A4CFB" w:rsidR="00F36A27" w:rsidRPr="00B759E5" w:rsidRDefault="00F36A27" w:rsidP="00DB5560">
      <w:pPr>
        <w:spacing w:before="60" w:after="0" w:line="340" w:lineRule="exact"/>
        <w:ind w:right="49" w:firstLine="709"/>
        <w:jc w:val="both"/>
        <w:rPr>
          <w:rFonts w:ascii="Times New Roman" w:hAnsi="Times New Roman" w:cs="Times New Roman"/>
          <w:sz w:val="28"/>
          <w:szCs w:val="28"/>
        </w:rPr>
      </w:pPr>
      <w:r w:rsidRPr="00B759E5">
        <w:rPr>
          <w:rFonts w:ascii="Times New Roman" w:hAnsi="Times New Roman" w:cs="Times New Roman"/>
          <w:sz w:val="28"/>
          <w:szCs w:val="28"/>
        </w:rPr>
        <w:t xml:space="preserve">Lịch sử và Địa lí là môn học bắt buộc, được dạy học từ lớp 6 đến lớp 9. Môn học gồm các nội dung giáo dục lịch sử, địa lí và một số chủ đề liên môn, đồng thời lồng ghép, tích hợp kiến thức ở mức độ đơn giản về kinh tế, văn hoá, khoa học, tôn giáo... Các mạch kiến thức lịch sử và địa lí được kết nối với nhau nhằm soi sáng và hỗ trợ lẫn nhau. Ngoài ra, môn học có thêm một số chủ đề mang tính tích hợp, như: </w:t>
      </w:r>
      <w:r w:rsidR="001A2B81">
        <w:rPr>
          <w:rFonts w:ascii="Times New Roman" w:hAnsi="Times New Roman" w:cs="Times New Roman"/>
          <w:sz w:val="28"/>
          <w:szCs w:val="28"/>
        </w:rPr>
        <w:t>B</w:t>
      </w:r>
      <w:r w:rsidRPr="00B759E5">
        <w:rPr>
          <w:rFonts w:ascii="Times New Roman" w:hAnsi="Times New Roman" w:cs="Times New Roman"/>
          <w:sz w:val="28"/>
          <w:szCs w:val="28"/>
        </w:rPr>
        <w:t xml:space="preserve">ảo vệ chủ quyền, các quyền và lợi ích hợp pháp của Việt Nam ở Biển Đông; </w:t>
      </w:r>
      <w:r w:rsidR="001A2B81">
        <w:rPr>
          <w:rFonts w:ascii="Times New Roman" w:hAnsi="Times New Roman" w:cs="Times New Roman"/>
          <w:sz w:val="28"/>
          <w:szCs w:val="28"/>
        </w:rPr>
        <w:t>Đ</w:t>
      </w:r>
      <w:r w:rsidRPr="00B759E5">
        <w:rPr>
          <w:rFonts w:ascii="Times New Roman" w:hAnsi="Times New Roman" w:cs="Times New Roman"/>
          <w:sz w:val="28"/>
          <w:szCs w:val="28"/>
        </w:rPr>
        <w:t>ô thị</w:t>
      </w:r>
      <w:r w:rsidR="00620CF4">
        <w:rPr>
          <w:rFonts w:ascii="Times New Roman" w:hAnsi="Times New Roman" w:cs="Times New Roman"/>
          <w:sz w:val="28"/>
          <w:szCs w:val="28"/>
        </w:rPr>
        <w:t xml:space="preserve"> -</w:t>
      </w:r>
      <w:r w:rsidRPr="00B759E5">
        <w:rPr>
          <w:rFonts w:ascii="Times New Roman" w:hAnsi="Times New Roman" w:cs="Times New Roman"/>
          <w:sz w:val="28"/>
          <w:szCs w:val="28"/>
        </w:rPr>
        <w:t xml:space="preserve"> lịch sử và hiện tại; </w:t>
      </w:r>
      <w:r w:rsidR="001A2B81">
        <w:rPr>
          <w:rFonts w:ascii="Times New Roman" w:hAnsi="Times New Roman" w:cs="Times New Roman"/>
          <w:sz w:val="28"/>
          <w:szCs w:val="28"/>
        </w:rPr>
        <w:t>V</w:t>
      </w:r>
      <w:r w:rsidRPr="00B759E5">
        <w:rPr>
          <w:rFonts w:ascii="Times New Roman" w:hAnsi="Times New Roman" w:cs="Times New Roman"/>
          <w:sz w:val="28"/>
          <w:szCs w:val="28"/>
        </w:rPr>
        <w:t>ăn minh châu thổ sông Hồng và sông Cửu Long</w:t>
      </w:r>
      <w:r w:rsidR="00B759E5">
        <w:rPr>
          <w:rFonts w:ascii="Times New Roman" w:hAnsi="Times New Roman" w:cs="Times New Roman"/>
          <w:sz w:val="28"/>
          <w:szCs w:val="28"/>
        </w:rPr>
        <w:t>…</w:t>
      </w:r>
      <w:r w:rsidRPr="00B759E5">
        <w:rPr>
          <w:rFonts w:ascii="Times New Roman" w:hAnsi="Times New Roman" w:cs="Times New Roman"/>
          <w:sz w:val="28"/>
          <w:szCs w:val="28"/>
        </w:rPr>
        <w:t xml:space="preserve"> Để</w:t>
      </w:r>
      <w:r w:rsidR="00B759E5" w:rsidRPr="00B759E5">
        <w:rPr>
          <w:rFonts w:ascii="Times New Roman" w:hAnsi="Times New Roman" w:cs="Times New Roman"/>
          <w:sz w:val="28"/>
          <w:szCs w:val="28"/>
        </w:rPr>
        <w:t xml:space="preserve"> thực hiện thành công nhiệm vụ chuyên môn </w:t>
      </w:r>
      <w:r w:rsidR="00B759E5">
        <w:rPr>
          <w:rFonts w:ascii="Times New Roman" w:hAnsi="Times New Roman" w:cs="Times New Roman"/>
          <w:sz w:val="28"/>
          <w:szCs w:val="28"/>
        </w:rPr>
        <w:t xml:space="preserve">trong </w:t>
      </w:r>
      <w:r w:rsidR="00A86A01">
        <w:rPr>
          <w:rFonts w:ascii="Times New Roman" w:hAnsi="Times New Roman" w:cs="Times New Roman"/>
          <w:sz w:val="28"/>
          <w:szCs w:val="28"/>
        </w:rPr>
        <w:t>việc</w:t>
      </w:r>
      <w:r w:rsidR="00B759E5">
        <w:rPr>
          <w:rFonts w:ascii="Times New Roman" w:hAnsi="Times New Roman" w:cs="Times New Roman"/>
          <w:sz w:val="28"/>
          <w:szCs w:val="28"/>
        </w:rPr>
        <w:t xml:space="preserve"> triển khai chương trình </w:t>
      </w:r>
      <w:r w:rsidR="00A86A01">
        <w:rPr>
          <w:rFonts w:ascii="Times New Roman" w:hAnsi="Times New Roman" w:cs="Times New Roman"/>
          <w:sz w:val="28"/>
          <w:szCs w:val="28"/>
        </w:rPr>
        <w:t>giáo dục phổ thông</w:t>
      </w:r>
      <w:r w:rsidR="00B759E5">
        <w:rPr>
          <w:rFonts w:ascii="Times New Roman" w:hAnsi="Times New Roman" w:cs="Times New Roman"/>
          <w:sz w:val="28"/>
          <w:szCs w:val="28"/>
        </w:rPr>
        <w:t xml:space="preserve"> 2018, </w:t>
      </w:r>
      <w:r w:rsidR="00B759E5" w:rsidRPr="00B759E5">
        <w:rPr>
          <w:rFonts w:ascii="Times New Roman" w:hAnsi="Times New Roman" w:cs="Times New Roman"/>
          <w:sz w:val="28"/>
          <w:szCs w:val="28"/>
        </w:rPr>
        <w:t>các nhà trường lưu ý</w:t>
      </w:r>
      <w:r w:rsidR="00B759E5">
        <w:rPr>
          <w:rFonts w:ascii="Times New Roman" w:hAnsi="Times New Roman" w:cs="Times New Roman"/>
          <w:sz w:val="28"/>
          <w:szCs w:val="28"/>
        </w:rPr>
        <w:t xml:space="preserve"> một số định hướng chung khi xây dựng và thực hiện kế hoạch giáo dục môn Lịch sử và Địa lí lớp 6</w:t>
      </w:r>
      <w:r w:rsidR="00A86A01">
        <w:rPr>
          <w:rFonts w:ascii="Times New Roman" w:hAnsi="Times New Roman" w:cs="Times New Roman"/>
          <w:sz w:val="28"/>
          <w:szCs w:val="28"/>
        </w:rPr>
        <w:t>,7</w:t>
      </w:r>
      <w:r w:rsidR="00FB4A1C">
        <w:rPr>
          <w:rFonts w:ascii="Times New Roman" w:hAnsi="Times New Roman" w:cs="Times New Roman"/>
          <w:sz w:val="28"/>
          <w:szCs w:val="28"/>
        </w:rPr>
        <w:t>,8</w:t>
      </w:r>
      <w:r w:rsidR="00A86A01">
        <w:rPr>
          <w:rFonts w:ascii="Times New Roman" w:hAnsi="Times New Roman" w:cs="Times New Roman"/>
          <w:sz w:val="28"/>
          <w:szCs w:val="28"/>
        </w:rPr>
        <w:t xml:space="preserve"> </w:t>
      </w:r>
      <w:r w:rsidR="006C1FE8">
        <w:rPr>
          <w:rFonts w:ascii="Times New Roman" w:hAnsi="Times New Roman" w:cs="Times New Roman"/>
          <w:sz w:val="28"/>
          <w:szCs w:val="28"/>
        </w:rPr>
        <w:t>như sau:</w:t>
      </w:r>
    </w:p>
    <w:p w14:paraId="52FC55AD" w14:textId="53EE92B1" w:rsidR="00FB436A" w:rsidRDefault="00B048DF" w:rsidP="00DB5560">
      <w:pPr>
        <w:spacing w:before="60" w:after="0" w:line="340" w:lineRule="exact"/>
        <w:ind w:right="49" w:firstLine="709"/>
        <w:jc w:val="both"/>
        <w:rPr>
          <w:rFonts w:ascii="Times New Roman" w:hAnsi="Times New Roman" w:cs="Times New Roman"/>
          <w:b/>
          <w:bCs/>
          <w:sz w:val="28"/>
          <w:szCs w:val="28"/>
        </w:rPr>
      </w:pPr>
      <w:r w:rsidRPr="005E66D6">
        <w:rPr>
          <w:rFonts w:ascii="Times New Roman" w:hAnsi="Times New Roman" w:cs="Times New Roman"/>
          <w:b/>
          <w:bCs/>
          <w:sz w:val="28"/>
          <w:szCs w:val="28"/>
        </w:rPr>
        <w:t xml:space="preserve">1. Xây dựng và thực hiện kế hoạch dạy học </w:t>
      </w:r>
    </w:p>
    <w:p w14:paraId="74EEE9F6" w14:textId="2373B374" w:rsidR="00B048DF" w:rsidRPr="00F44147" w:rsidRDefault="008932FB" w:rsidP="00F44147">
      <w:pPr>
        <w:spacing w:before="60" w:after="0" w:line="340" w:lineRule="exact"/>
        <w:ind w:right="-330" w:firstLine="720"/>
        <w:jc w:val="both"/>
        <w:rPr>
          <w:rFonts w:ascii="Times New Roman" w:hAnsi="Times New Roman" w:cs="Times New Roman"/>
          <w:b/>
          <w:bCs/>
          <w:color w:val="000000"/>
          <w:sz w:val="28"/>
          <w:szCs w:val="28"/>
          <w:lang w:val="vi-VN"/>
        </w:rPr>
      </w:pPr>
      <w:r w:rsidRPr="00B102B9">
        <w:rPr>
          <w:rFonts w:ascii="Times New Roman" w:hAnsi="Times New Roman" w:cs="Times New Roman"/>
          <w:sz w:val="28"/>
          <w:szCs w:val="28"/>
        </w:rPr>
        <w:t xml:space="preserve">Căn cứ </w:t>
      </w:r>
      <w:r w:rsidR="004A08D9" w:rsidRPr="00B102B9">
        <w:rPr>
          <w:rFonts w:ascii="Times New Roman" w:hAnsi="Times New Roman" w:cs="Times New Roman"/>
          <w:sz w:val="28"/>
          <w:szCs w:val="28"/>
        </w:rPr>
        <w:t>Thông tư số</w:t>
      </w:r>
      <w:r w:rsidR="00141097">
        <w:rPr>
          <w:rFonts w:ascii="Times New Roman" w:hAnsi="Times New Roman" w:cs="Times New Roman"/>
          <w:sz w:val="28"/>
          <w:szCs w:val="28"/>
        </w:rPr>
        <w:t xml:space="preserve"> 32/2018/TT-BGDĐT ngày 26/12/</w:t>
      </w:r>
      <w:r w:rsidR="004A08D9" w:rsidRPr="00B102B9">
        <w:rPr>
          <w:rFonts w:ascii="Times New Roman" w:hAnsi="Times New Roman" w:cs="Times New Roman"/>
          <w:sz w:val="28"/>
          <w:szCs w:val="28"/>
        </w:rPr>
        <w:t>2018 của Bộ</w:t>
      </w:r>
      <w:r w:rsidR="0032145C">
        <w:rPr>
          <w:rFonts w:ascii="Times New Roman" w:hAnsi="Times New Roman" w:cs="Times New Roman"/>
          <w:sz w:val="28"/>
          <w:szCs w:val="28"/>
        </w:rPr>
        <w:t xml:space="preserve"> </w:t>
      </w:r>
      <w:r w:rsidR="001F3EE3">
        <w:rPr>
          <w:rFonts w:ascii="Times New Roman" w:hAnsi="Times New Roman" w:cs="Times New Roman"/>
          <w:sz w:val="28"/>
          <w:szCs w:val="28"/>
        </w:rPr>
        <w:t xml:space="preserve">GDĐT </w:t>
      </w:r>
      <w:r w:rsidR="00B102B9" w:rsidRPr="00B102B9">
        <w:rPr>
          <w:rFonts w:ascii="Times New Roman" w:hAnsi="Times New Roman" w:cs="Times New Roman"/>
          <w:sz w:val="28"/>
          <w:szCs w:val="28"/>
        </w:rPr>
        <w:t xml:space="preserve">về việc </w:t>
      </w:r>
      <w:r w:rsidR="004A08D9" w:rsidRPr="00B102B9">
        <w:rPr>
          <w:rFonts w:ascii="Times New Roman" w:hAnsi="Times New Roman" w:cs="Times New Roman"/>
          <w:sz w:val="28"/>
          <w:szCs w:val="28"/>
        </w:rPr>
        <w:t>ban hành Chương trình giáo dục phổ thông;</w:t>
      </w:r>
      <w:r w:rsidR="00B102B9" w:rsidRPr="00B102B9">
        <w:rPr>
          <w:rFonts w:ascii="Times New Roman" w:hAnsi="Times New Roman" w:cs="Times New Roman"/>
          <w:sz w:val="28"/>
          <w:szCs w:val="28"/>
        </w:rPr>
        <w:t xml:space="preserve"> </w:t>
      </w:r>
      <w:r w:rsidR="00A87CD8">
        <w:rPr>
          <w:rFonts w:ascii="Times New Roman" w:hAnsi="Times New Roman" w:cs="Times New Roman"/>
          <w:sz w:val="28"/>
          <w:szCs w:val="28"/>
        </w:rPr>
        <w:t>các</w:t>
      </w:r>
      <w:r w:rsidR="00A87CD8">
        <w:rPr>
          <w:rFonts w:ascii="Times New Roman" w:hAnsi="Times New Roman" w:cs="Times New Roman"/>
          <w:sz w:val="28"/>
          <w:szCs w:val="28"/>
          <w:lang w:val="vi-VN"/>
        </w:rPr>
        <w:t xml:space="preserve"> </w:t>
      </w:r>
      <w:r w:rsidR="00B048DF" w:rsidRPr="00B102B9">
        <w:rPr>
          <w:rFonts w:ascii="Times New Roman" w:hAnsi="Times New Roman" w:cs="Times New Roman"/>
          <w:sz w:val="28"/>
          <w:szCs w:val="28"/>
        </w:rPr>
        <w:t xml:space="preserve">Công văn của Bộ </w:t>
      </w:r>
      <w:r w:rsidR="001F3EE3">
        <w:rPr>
          <w:rFonts w:ascii="Times New Roman" w:hAnsi="Times New Roman" w:cs="Times New Roman"/>
          <w:sz w:val="28"/>
          <w:szCs w:val="28"/>
        </w:rPr>
        <w:t xml:space="preserve">GDĐT </w:t>
      </w:r>
      <w:r w:rsidR="00B048DF" w:rsidRPr="00B102B9">
        <w:rPr>
          <w:rFonts w:ascii="Times New Roman" w:hAnsi="Times New Roman" w:cs="Times New Roman"/>
          <w:sz w:val="28"/>
          <w:szCs w:val="28"/>
        </w:rPr>
        <w:t xml:space="preserve">về việc xây dựng và tổ chức thực hiện kế hoạch giáo dục của nhà </w:t>
      </w:r>
      <w:r w:rsidR="00A87CD8">
        <w:rPr>
          <w:rFonts w:ascii="Times New Roman" w:hAnsi="Times New Roman" w:cs="Times New Roman"/>
          <w:sz w:val="28"/>
          <w:szCs w:val="28"/>
        </w:rPr>
        <w:t>trường</w:t>
      </w:r>
      <w:r w:rsidR="00A87CD8">
        <w:rPr>
          <w:rFonts w:ascii="Times New Roman" w:hAnsi="Times New Roman" w:cs="Times New Roman"/>
          <w:sz w:val="28"/>
          <w:szCs w:val="28"/>
          <w:lang w:val="vi-VN"/>
        </w:rPr>
        <w:t xml:space="preserve">, </w:t>
      </w:r>
      <w:r w:rsidR="00A87CD8" w:rsidRPr="00121C30">
        <w:rPr>
          <w:rFonts w:ascii="Times New Roman" w:hAnsi="Times New Roman" w:cs="Times New Roman"/>
          <w:spacing w:val="-4"/>
          <w:sz w:val="28"/>
          <w:szCs w:val="28"/>
        </w:rPr>
        <w:t>hướng dẫn thực hiện nhiệm vụ năm học 2023 - 2024</w:t>
      </w:r>
      <w:r w:rsidR="00DC79DE">
        <w:rPr>
          <w:rFonts w:ascii="Times New Roman" w:hAnsi="Times New Roman" w:cs="Times New Roman"/>
          <w:sz w:val="28"/>
          <w:szCs w:val="28"/>
        </w:rPr>
        <w:t xml:space="preserve">; </w:t>
      </w:r>
      <w:r w:rsidR="001A2B81">
        <w:rPr>
          <w:rFonts w:ascii="Times New Roman" w:hAnsi="Times New Roman" w:cs="Times New Roman"/>
          <w:sz w:val="28"/>
          <w:szCs w:val="28"/>
        </w:rPr>
        <w:t>Q</w:t>
      </w:r>
      <w:r w:rsidR="00B102B9" w:rsidRPr="00B102B9">
        <w:rPr>
          <w:rFonts w:ascii="Times New Roman" w:hAnsi="Times New Roman" w:cs="Times New Roman"/>
          <w:sz w:val="28"/>
          <w:szCs w:val="28"/>
        </w:rPr>
        <w:t xml:space="preserve">uyết định của </w:t>
      </w:r>
      <w:r w:rsidR="00BB08C7">
        <w:rPr>
          <w:rFonts w:ascii="Times New Roman" w:hAnsi="Times New Roman" w:cs="Times New Roman"/>
          <w:sz w:val="28"/>
          <w:szCs w:val="28"/>
        </w:rPr>
        <w:t xml:space="preserve">UBND </w:t>
      </w:r>
      <w:r w:rsidR="00B102B9" w:rsidRPr="00B102B9">
        <w:rPr>
          <w:rFonts w:ascii="Times New Roman" w:hAnsi="Times New Roman" w:cs="Times New Roman"/>
          <w:sz w:val="28"/>
          <w:szCs w:val="28"/>
        </w:rPr>
        <w:t>thành phố Hà Nội ban hành Khung kế hoạch thời gian năm học</w:t>
      </w:r>
      <w:r w:rsidR="00B102B9" w:rsidRPr="00B102B9">
        <w:rPr>
          <w:rFonts w:ascii="Times New Roman" w:hAnsi="Times New Roman" w:cs="Times New Roman"/>
          <w:sz w:val="28"/>
          <w:szCs w:val="28"/>
          <w:lang w:val="vi-VN"/>
        </w:rPr>
        <w:t xml:space="preserve"> 202</w:t>
      </w:r>
      <w:r w:rsidR="00FB4A1C">
        <w:rPr>
          <w:rFonts w:ascii="Times New Roman" w:hAnsi="Times New Roman" w:cs="Times New Roman"/>
          <w:sz w:val="28"/>
          <w:szCs w:val="28"/>
        </w:rPr>
        <w:t>3</w:t>
      </w:r>
      <w:r w:rsidR="00B102B9" w:rsidRPr="00B102B9">
        <w:rPr>
          <w:rFonts w:ascii="Times New Roman" w:hAnsi="Times New Roman" w:cs="Times New Roman"/>
          <w:sz w:val="28"/>
          <w:szCs w:val="28"/>
          <w:lang w:val="vi-VN"/>
        </w:rPr>
        <w:t>-202</w:t>
      </w:r>
      <w:r w:rsidR="00FB4A1C">
        <w:rPr>
          <w:rFonts w:ascii="Times New Roman" w:hAnsi="Times New Roman" w:cs="Times New Roman"/>
          <w:sz w:val="28"/>
          <w:szCs w:val="28"/>
        </w:rPr>
        <w:t>4</w:t>
      </w:r>
      <w:r w:rsidR="00B102B9" w:rsidRPr="00B102B9">
        <w:rPr>
          <w:rFonts w:ascii="Times New Roman" w:hAnsi="Times New Roman" w:cs="Times New Roman"/>
          <w:sz w:val="28"/>
          <w:szCs w:val="28"/>
        </w:rPr>
        <w:t xml:space="preserve"> </w:t>
      </w:r>
      <w:r w:rsidR="00B102B9" w:rsidRPr="00121C30">
        <w:rPr>
          <w:rFonts w:ascii="Times New Roman" w:hAnsi="Times New Roman" w:cs="Times New Roman"/>
          <w:spacing w:val="-4"/>
          <w:sz w:val="28"/>
          <w:szCs w:val="28"/>
        </w:rPr>
        <w:t>trên địa bàn thành phố Hà Nội</w:t>
      </w:r>
      <w:r w:rsidR="00E96EA8" w:rsidRPr="00121C30">
        <w:rPr>
          <w:rFonts w:ascii="Times New Roman" w:hAnsi="Times New Roman" w:cs="Times New Roman"/>
          <w:spacing w:val="-4"/>
          <w:sz w:val="28"/>
          <w:szCs w:val="28"/>
        </w:rPr>
        <w:t>; Công văn củ</w:t>
      </w:r>
      <w:r w:rsidR="00A87CD8">
        <w:rPr>
          <w:rFonts w:ascii="Times New Roman" w:hAnsi="Times New Roman" w:cs="Times New Roman"/>
          <w:spacing w:val="-4"/>
          <w:sz w:val="28"/>
          <w:szCs w:val="28"/>
        </w:rPr>
        <w:t>a Sở GDĐT</w:t>
      </w:r>
      <w:r w:rsidR="00A87CD8">
        <w:rPr>
          <w:rFonts w:ascii="Times New Roman" w:hAnsi="Times New Roman" w:cs="Times New Roman"/>
          <w:spacing w:val="-4"/>
          <w:sz w:val="28"/>
          <w:szCs w:val="28"/>
          <w:lang w:val="vi-VN"/>
        </w:rPr>
        <w:t xml:space="preserve"> về</w:t>
      </w:r>
      <w:r w:rsidR="00A87CD8">
        <w:rPr>
          <w:rFonts w:ascii="Times New Roman" w:hAnsi="Times New Roman" w:cs="Times New Roman"/>
          <w:spacing w:val="-4"/>
          <w:sz w:val="28"/>
          <w:szCs w:val="28"/>
        </w:rPr>
        <w:t xml:space="preserve"> </w:t>
      </w:r>
      <w:r w:rsidR="00A87CD8" w:rsidRPr="00121C30">
        <w:rPr>
          <w:rFonts w:ascii="Times New Roman" w:hAnsi="Times New Roman" w:cs="Times New Roman"/>
          <w:spacing w:val="-4"/>
          <w:sz w:val="28"/>
          <w:szCs w:val="28"/>
        </w:rPr>
        <w:t>hướng dẫn thực hiện nhiệm vụ năm học 2023 - 2024</w:t>
      </w:r>
      <w:r w:rsidR="00E96EA8" w:rsidRPr="00121C30">
        <w:rPr>
          <w:rFonts w:ascii="Times New Roman" w:hAnsi="Times New Roman" w:cs="Times New Roman"/>
          <w:spacing w:val="-4"/>
          <w:sz w:val="28"/>
          <w:szCs w:val="28"/>
        </w:rPr>
        <w:t>,</w:t>
      </w:r>
      <w:r w:rsidR="00B102B9" w:rsidRPr="00121C30">
        <w:rPr>
          <w:rFonts w:ascii="Times New Roman" w:hAnsi="Times New Roman" w:cs="Times New Roman"/>
          <w:spacing w:val="-4"/>
          <w:sz w:val="28"/>
          <w:szCs w:val="28"/>
        </w:rPr>
        <w:t xml:space="preserve"> </w:t>
      </w:r>
      <w:r w:rsidR="00B048DF" w:rsidRPr="00121C30">
        <w:rPr>
          <w:rFonts w:ascii="Times New Roman" w:hAnsi="Times New Roman" w:cs="Times New Roman"/>
          <w:spacing w:val="-4"/>
          <w:sz w:val="28"/>
          <w:szCs w:val="28"/>
        </w:rPr>
        <w:t>t</w:t>
      </w:r>
      <w:r w:rsidR="00B048DF" w:rsidRPr="00B102B9">
        <w:rPr>
          <w:rFonts w:ascii="Times New Roman" w:hAnsi="Times New Roman" w:cs="Times New Roman"/>
          <w:sz w:val="28"/>
          <w:szCs w:val="28"/>
        </w:rPr>
        <w:t>ổ chuyên môn xây dựng kế hoạch giáo dục</w:t>
      </w:r>
      <w:r w:rsidR="00B102B9">
        <w:rPr>
          <w:rFonts w:ascii="Times New Roman" w:hAnsi="Times New Roman" w:cs="Times New Roman"/>
          <w:sz w:val="28"/>
          <w:szCs w:val="28"/>
        </w:rPr>
        <w:t xml:space="preserve"> môn Lịch sử và Địa lí 6</w:t>
      </w:r>
      <w:r w:rsidR="00A475B4">
        <w:rPr>
          <w:rFonts w:ascii="Times New Roman" w:hAnsi="Times New Roman" w:cs="Times New Roman"/>
          <w:sz w:val="28"/>
          <w:szCs w:val="28"/>
        </w:rPr>
        <w:t>, 7</w:t>
      </w:r>
      <w:r w:rsidR="0070100D">
        <w:rPr>
          <w:rFonts w:ascii="Times New Roman" w:hAnsi="Times New Roman" w:cs="Times New Roman"/>
          <w:sz w:val="28"/>
          <w:szCs w:val="28"/>
        </w:rPr>
        <w:t>,8</w:t>
      </w:r>
      <w:r w:rsidR="00B048DF" w:rsidRPr="00B102B9">
        <w:rPr>
          <w:rFonts w:ascii="Times New Roman" w:hAnsi="Times New Roman" w:cs="Times New Roman"/>
          <w:sz w:val="28"/>
          <w:szCs w:val="28"/>
        </w:rPr>
        <w:t xml:space="preserve"> đảm bảo thực hiện </w:t>
      </w:r>
      <w:r w:rsidR="001F3EE3">
        <w:rPr>
          <w:rFonts w:ascii="Times New Roman" w:hAnsi="Times New Roman" w:cs="Times New Roman"/>
          <w:sz w:val="28"/>
          <w:szCs w:val="28"/>
        </w:rPr>
        <w:t>c</w:t>
      </w:r>
      <w:r w:rsidR="00B048DF" w:rsidRPr="00B102B9">
        <w:rPr>
          <w:rFonts w:ascii="Times New Roman" w:hAnsi="Times New Roman" w:cs="Times New Roman"/>
          <w:sz w:val="28"/>
          <w:szCs w:val="28"/>
        </w:rPr>
        <w:t>hương trình linh hoạt, phù hợp với điều kiện cụ thể của địa phương</w:t>
      </w:r>
      <w:r w:rsidR="001A2B81">
        <w:rPr>
          <w:rFonts w:ascii="Times New Roman" w:hAnsi="Times New Roman" w:cs="Times New Roman"/>
          <w:sz w:val="28"/>
          <w:szCs w:val="28"/>
        </w:rPr>
        <w:t xml:space="preserve"> </w:t>
      </w:r>
      <w:r w:rsidR="00B048DF" w:rsidRPr="00B102B9">
        <w:rPr>
          <w:rFonts w:ascii="Times New Roman" w:hAnsi="Times New Roman" w:cs="Times New Roman"/>
          <w:sz w:val="28"/>
          <w:szCs w:val="28"/>
        </w:rPr>
        <w:t xml:space="preserve">và nhà trường. </w:t>
      </w:r>
      <w:r w:rsidR="00F44147" w:rsidRPr="00F44147">
        <w:rPr>
          <w:rFonts w:ascii="Times New Roman" w:hAnsi="Times New Roman" w:cs="Times New Roman"/>
          <w:i/>
          <w:color w:val="000000"/>
          <w:sz w:val="28"/>
          <w:szCs w:val="28"/>
          <w:lang w:val="it-IT"/>
        </w:rPr>
        <w:t>Kế hoạch dạy học phải được thống nhất trong tổ/nhóm chuyên môn và được Hội</w:t>
      </w:r>
      <w:r w:rsidR="00F44147" w:rsidRPr="00F44147">
        <w:rPr>
          <w:rFonts w:ascii="Times New Roman" w:hAnsi="Times New Roman" w:cs="Times New Roman"/>
          <w:i/>
          <w:color w:val="000000"/>
          <w:sz w:val="28"/>
          <w:szCs w:val="28"/>
          <w:lang w:val="vi-VN"/>
        </w:rPr>
        <w:t xml:space="preserve"> đồng </w:t>
      </w:r>
      <w:r w:rsidR="00F44147" w:rsidRPr="00F44147">
        <w:rPr>
          <w:rFonts w:ascii="Times New Roman" w:hAnsi="Times New Roman" w:cs="Times New Roman"/>
          <w:i/>
          <w:color w:val="000000"/>
          <w:sz w:val="28"/>
          <w:szCs w:val="28"/>
          <w:lang w:val="it-IT"/>
        </w:rPr>
        <w:t>trường phê duyệt</w:t>
      </w:r>
      <w:r w:rsidR="00F44147" w:rsidRPr="00F44147">
        <w:rPr>
          <w:rFonts w:ascii="Times New Roman" w:hAnsi="Times New Roman" w:cs="Times New Roman"/>
          <w:i/>
          <w:color w:val="000000"/>
          <w:sz w:val="28"/>
          <w:szCs w:val="28"/>
          <w:lang w:val="vi-VN"/>
        </w:rPr>
        <w:t xml:space="preserve"> và báo cáo phòng GDĐT</w:t>
      </w:r>
      <w:r w:rsidR="00F44147" w:rsidRPr="00F44147">
        <w:rPr>
          <w:rFonts w:ascii="Times New Roman" w:hAnsi="Times New Roman" w:cs="Times New Roman"/>
          <w:i/>
          <w:color w:val="000000"/>
          <w:sz w:val="28"/>
          <w:szCs w:val="28"/>
          <w:lang w:val="en-US"/>
        </w:rPr>
        <w:t xml:space="preserve"> trước khi thực hiện</w:t>
      </w:r>
      <w:r w:rsidR="00F44147" w:rsidRPr="00F44147">
        <w:rPr>
          <w:rFonts w:ascii="Times New Roman" w:hAnsi="Times New Roman" w:cs="Times New Roman"/>
          <w:i/>
          <w:color w:val="000000"/>
          <w:sz w:val="28"/>
          <w:szCs w:val="28"/>
          <w:lang w:val="vi-VN"/>
        </w:rPr>
        <w:t>.</w:t>
      </w:r>
      <w:r w:rsidR="00F44147" w:rsidRPr="00F44147">
        <w:rPr>
          <w:rFonts w:ascii="Times New Roman" w:hAnsi="Times New Roman" w:cs="Times New Roman"/>
          <w:b/>
          <w:bCs/>
          <w:i/>
          <w:color w:val="000000"/>
          <w:sz w:val="28"/>
          <w:szCs w:val="28"/>
          <w:lang w:val="en-US"/>
        </w:rPr>
        <w:t xml:space="preserve"> </w:t>
      </w:r>
      <w:r w:rsidR="00B048DF" w:rsidRPr="00B102B9">
        <w:rPr>
          <w:rFonts w:ascii="Times New Roman" w:hAnsi="Times New Roman" w:cs="Times New Roman"/>
          <w:sz w:val="28"/>
          <w:szCs w:val="28"/>
        </w:rPr>
        <w:t>Trong quá trình xây dựng và thực hiện cần chú ý một số nội dung sau:</w:t>
      </w:r>
    </w:p>
    <w:p w14:paraId="7EF20CEF" w14:textId="24F03BAA" w:rsidR="00D0323F" w:rsidRDefault="00B048DF" w:rsidP="00E96EA8">
      <w:pPr>
        <w:spacing w:before="120" w:after="120" w:line="240" w:lineRule="auto"/>
        <w:ind w:firstLine="567"/>
        <w:jc w:val="both"/>
        <w:rPr>
          <w:rFonts w:ascii="Times New Roman" w:hAnsi="Times New Roman" w:cs="Times New Roman"/>
          <w:sz w:val="28"/>
          <w:szCs w:val="28"/>
        </w:rPr>
      </w:pPr>
      <w:r w:rsidRPr="00E96EA8">
        <w:rPr>
          <w:rFonts w:ascii="Times New Roman" w:hAnsi="Times New Roman" w:cs="Times New Roman"/>
          <w:sz w:val="28"/>
          <w:szCs w:val="28"/>
        </w:rPr>
        <w:t xml:space="preserve">- </w:t>
      </w:r>
      <w:r w:rsidRPr="00E96EA8">
        <w:rPr>
          <w:rFonts w:ascii="Times New Roman" w:hAnsi="Times New Roman" w:cs="Times New Roman"/>
          <w:sz w:val="28"/>
          <w:szCs w:val="28"/>
          <w:lang w:val="vi-VN"/>
        </w:rPr>
        <w:t>Chương trình môn Lịch sử và Địa lí bao gồm phân môn Lịch sử và phân môn Địa lí, mỗi phân môn được thiết kế</w:t>
      </w:r>
      <w:bookmarkStart w:id="0" w:name="_GoBack"/>
      <w:bookmarkEnd w:id="0"/>
      <w:r w:rsidRPr="00E96EA8">
        <w:rPr>
          <w:rFonts w:ascii="Times New Roman" w:hAnsi="Times New Roman" w:cs="Times New Roman"/>
          <w:sz w:val="28"/>
          <w:szCs w:val="28"/>
          <w:lang w:val="vi-VN"/>
        </w:rPr>
        <w:t xml:space="preserve"> theo mạch nội dung riêng, </w:t>
      </w:r>
      <w:r w:rsidRPr="00E96EA8">
        <w:rPr>
          <w:rFonts w:ascii="Times New Roman" w:hAnsi="Times New Roman" w:cs="Times New Roman"/>
          <w:sz w:val="28"/>
          <w:szCs w:val="28"/>
        </w:rPr>
        <w:t xml:space="preserve">do đó </w:t>
      </w:r>
      <w:r w:rsidRPr="00E96EA8">
        <w:rPr>
          <w:rFonts w:ascii="Times New Roman" w:hAnsi="Times New Roman" w:cs="Times New Roman"/>
          <w:sz w:val="28"/>
          <w:szCs w:val="28"/>
          <w:lang w:val="vi-VN"/>
        </w:rPr>
        <w:t>Kế hoạch dạy học môn học được xây dựng theo từng phân môn Lịch sử và phân môn Địa lí</w:t>
      </w:r>
      <w:r w:rsidRPr="00E96EA8">
        <w:rPr>
          <w:rFonts w:ascii="Times New Roman" w:hAnsi="Times New Roman" w:cs="Times New Roman"/>
          <w:sz w:val="28"/>
          <w:szCs w:val="28"/>
        </w:rPr>
        <w:t>.</w:t>
      </w:r>
      <w:r w:rsidRPr="00E96EA8">
        <w:rPr>
          <w:rFonts w:ascii="Times New Roman" w:hAnsi="Times New Roman" w:cs="Times New Roman"/>
          <w:sz w:val="28"/>
          <w:szCs w:val="28"/>
          <w:lang w:val="vi-VN"/>
        </w:rPr>
        <w:t xml:space="preserve"> </w:t>
      </w:r>
      <w:r w:rsidRPr="00E96EA8">
        <w:rPr>
          <w:rFonts w:ascii="Times New Roman" w:hAnsi="Times New Roman" w:cs="Times New Roman"/>
          <w:sz w:val="28"/>
          <w:szCs w:val="28"/>
        </w:rPr>
        <w:t>C</w:t>
      </w:r>
      <w:r w:rsidRPr="00E96EA8">
        <w:rPr>
          <w:rFonts w:ascii="Times New Roman" w:hAnsi="Times New Roman" w:cs="Times New Roman"/>
          <w:sz w:val="28"/>
          <w:szCs w:val="28"/>
          <w:lang w:val="vi-VN"/>
        </w:rPr>
        <w:t xml:space="preserve">ác phân môn được bố trí dạy học đồng thời trong từng học kì phù hợp với điều kiện </w:t>
      </w:r>
      <w:r w:rsidR="00D0323F">
        <w:rPr>
          <w:rFonts w:ascii="Times New Roman" w:hAnsi="Times New Roman" w:cs="Times New Roman"/>
          <w:sz w:val="28"/>
          <w:szCs w:val="28"/>
          <w:lang w:val="en-US"/>
        </w:rPr>
        <w:t xml:space="preserve">thực tiễn </w:t>
      </w:r>
      <w:r w:rsidRPr="00E96EA8">
        <w:rPr>
          <w:rFonts w:ascii="Times New Roman" w:hAnsi="Times New Roman" w:cs="Times New Roman"/>
          <w:sz w:val="28"/>
          <w:szCs w:val="28"/>
          <w:lang w:val="vi-VN"/>
        </w:rPr>
        <w:t>của nhà trường</w:t>
      </w:r>
      <w:r w:rsidRPr="00E96EA8">
        <w:rPr>
          <w:rFonts w:ascii="Times New Roman" w:hAnsi="Times New Roman" w:cs="Times New Roman"/>
          <w:sz w:val="28"/>
          <w:szCs w:val="28"/>
        </w:rPr>
        <w:t xml:space="preserve">, bảo đảm kết thúc học kì I nội dung của 2 phân môn là tương đương nhau. </w:t>
      </w:r>
    </w:p>
    <w:p w14:paraId="217B5830" w14:textId="536ED7CF" w:rsidR="00D0323F" w:rsidRDefault="00D0323F" w:rsidP="00690822">
      <w:pPr>
        <w:spacing w:before="120" w:after="120" w:line="240" w:lineRule="auto"/>
        <w:ind w:firstLine="709"/>
        <w:jc w:val="both"/>
        <w:rPr>
          <w:rFonts w:ascii="Times New Roman" w:hAnsi="Times New Roman" w:cs="Times New Roman"/>
          <w:sz w:val="28"/>
          <w:szCs w:val="28"/>
        </w:rPr>
      </w:pPr>
      <w:r w:rsidRPr="00ED16B7">
        <w:rPr>
          <w:rFonts w:ascii="Times New Roman" w:hAnsi="Times New Roman" w:cs="Times New Roman"/>
          <w:sz w:val="28"/>
          <w:szCs w:val="28"/>
        </w:rPr>
        <w:t>- Mạch nội dung của phân môn Lịch sử và phân môn Địa lí trong môn Lịch sử và Địa lí 6, 7</w:t>
      </w:r>
      <w:r w:rsidR="005471CF">
        <w:rPr>
          <w:rFonts w:ascii="Times New Roman" w:hAnsi="Times New Roman" w:cs="Times New Roman"/>
          <w:sz w:val="28"/>
          <w:szCs w:val="28"/>
        </w:rPr>
        <w:t>,8</w:t>
      </w:r>
      <w:r w:rsidRPr="00ED16B7">
        <w:rPr>
          <w:rFonts w:ascii="Times New Roman" w:hAnsi="Times New Roman" w:cs="Times New Roman"/>
          <w:sz w:val="28"/>
          <w:szCs w:val="28"/>
        </w:rPr>
        <w:t xml:space="preserve"> đã được sắp xếp theo logic khoa học, </w:t>
      </w:r>
      <w:r w:rsidRPr="00ED16B7">
        <w:rPr>
          <w:rFonts w:ascii="Times New Roman" w:hAnsi="Times New Roman" w:cs="Times New Roman"/>
          <w:sz w:val="28"/>
          <w:szCs w:val="28"/>
          <w:lang w:val="vi-VN"/>
        </w:rPr>
        <w:t>trong đó nhiều nội dung dạy học liên quan được bố trí gần nhau để hỗ trợ nhau</w:t>
      </w:r>
      <w:r w:rsidRPr="00ED16B7">
        <w:rPr>
          <w:rFonts w:ascii="Times New Roman" w:hAnsi="Times New Roman" w:cs="Times New Roman"/>
          <w:sz w:val="28"/>
          <w:szCs w:val="28"/>
        </w:rPr>
        <w:t xml:space="preserve"> nên việc bố trí các bài học trong </w:t>
      </w:r>
      <w:r w:rsidRPr="00ED16B7">
        <w:rPr>
          <w:rFonts w:ascii="Times New Roman" w:hAnsi="Times New Roman" w:cs="Times New Roman"/>
          <w:sz w:val="28"/>
          <w:szCs w:val="28"/>
          <w:lang w:val="vi-VN"/>
        </w:rPr>
        <w:t xml:space="preserve">Kế hoạch dạy </w:t>
      </w:r>
      <w:r w:rsidRPr="00ED16B7">
        <w:rPr>
          <w:rFonts w:ascii="Times New Roman" w:hAnsi="Times New Roman" w:cs="Times New Roman"/>
          <w:sz w:val="28"/>
          <w:szCs w:val="28"/>
        </w:rPr>
        <w:t>học không làm đảo lộn thứ tự sắp xếp các mạch nội dung kiến thức của từng phân môn trong Chương trình môn Lịch sử và Địa lí lớp 6, 7</w:t>
      </w:r>
      <w:r w:rsidR="005471CF">
        <w:rPr>
          <w:rFonts w:ascii="Times New Roman" w:hAnsi="Times New Roman" w:cs="Times New Roman"/>
          <w:sz w:val="28"/>
          <w:szCs w:val="28"/>
        </w:rPr>
        <w:t>,8</w:t>
      </w:r>
      <w:r w:rsidRPr="00ED16B7">
        <w:rPr>
          <w:rFonts w:ascii="Times New Roman" w:hAnsi="Times New Roman" w:cs="Times New Roman"/>
          <w:sz w:val="28"/>
          <w:szCs w:val="28"/>
        </w:rPr>
        <w:t>.</w:t>
      </w:r>
    </w:p>
    <w:p w14:paraId="635E11AE" w14:textId="6A3456FC" w:rsidR="00E96EA8" w:rsidRPr="001F3EE3" w:rsidRDefault="00D0323F" w:rsidP="00690822">
      <w:pPr>
        <w:spacing w:before="120" w:after="120" w:line="240" w:lineRule="auto"/>
        <w:ind w:firstLine="709"/>
        <w:jc w:val="both"/>
        <w:rPr>
          <w:rFonts w:ascii="Times New Roman" w:hAnsi="Times New Roman" w:cs="Times New Roman"/>
          <w:sz w:val="28"/>
          <w:szCs w:val="28"/>
        </w:rPr>
      </w:pPr>
      <w:r w:rsidRPr="001F3EE3">
        <w:rPr>
          <w:rFonts w:ascii="Times New Roman" w:hAnsi="Times New Roman" w:cs="Times New Roman"/>
          <w:sz w:val="28"/>
          <w:szCs w:val="28"/>
        </w:rPr>
        <w:lastRenderedPageBreak/>
        <w:t>- B</w:t>
      </w:r>
      <w:r w:rsidR="00E96EA8" w:rsidRPr="001F3EE3">
        <w:rPr>
          <w:rFonts w:ascii="Times New Roman" w:hAnsi="Times New Roman" w:cs="Times New Roman"/>
          <w:sz w:val="28"/>
          <w:szCs w:val="28"/>
        </w:rPr>
        <w:t>ố trí thời gian dạy h</w:t>
      </w:r>
      <w:r w:rsidRPr="001F3EE3">
        <w:rPr>
          <w:rFonts w:ascii="Times New Roman" w:hAnsi="Times New Roman" w:cs="Times New Roman"/>
          <w:sz w:val="28"/>
          <w:szCs w:val="28"/>
        </w:rPr>
        <w:t xml:space="preserve">ọc </w:t>
      </w:r>
      <w:r w:rsidR="00E96EA8" w:rsidRPr="001F3EE3">
        <w:rPr>
          <w:rFonts w:ascii="Times New Roman" w:hAnsi="Times New Roman" w:cs="Times New Roman"/>
          <w:sz w:val="28"/>
          <w:szCs w:val="28"/>
        </w:rPr>
        <w:t>linh hoạt</w:t>
      </w:r>
      <w:r w:rsidRPr="001F3EE3">
        <w:rPr>
          <w:rFonts w:ascii="Times New Roman" w:hAnsi="Times New Roman" w:cs="Times New Roman"/>
          <w:sz w:val="28"/>
          <w:szCs w:val="28"/>
        </w:rPr>
        <w:t xml:space="preserve"> </w:t>
      </w:r>
      <w:r w:rsidR="00E96EA8" w:rsidRPr="001F3EE3">
        <w:rPr>
          <w:rFonts w:ascii="Times New Roman" w:hAnsi="Times New Roman" w:cs="Times New Roman"/>
          <w:sz w:val="28"/>
          <w:szCs w:val="28"/>
        </w:rPr>
        <w:t xml:space="preserve">phù hợp với điều kiện giáo viên và cơ sở vật chất của nhà trường, không bắt buộc phải bố trí số tiết dạy học của môn học đều ở tất cả các tuần; sắp xếp thời khóa biểu phù hợp cho </w:t>
      </w:r>
      <w:r w:rsidR="00E96EA8" w:rsidRPr="001F3EE3">
        <w:rPr>
          <w:rFonts w:ascii="Times New Roman" w:hAnsi="Times New Roman" w:cs="Times New Roman"/>
          <w:sz w:val="28"/>
          <w:szCs w:val="28"/>
          <w:lang w:val="vi-VN"/>
        </w:rPr>
        <w:t>cả năm học hoặc</w:t>
      </w:r>
      <w:r w:rsidR="00E96EA8" w:rsidRPr="001F3EE3">
        <w:rPr>
          <w:rFonts w:ascii="Times New Roman" w:hAnsi="Times New Roman" w:cs="Times New Roman"/>
          <w:sz w:val="28"/>
          <w:szCs w:val="28"/>
        </w:rPr>
        <w:t xml:space="preserve"> ít nhất cho</w:t>
      </w:r>
      <w:r w:rsidR="00E96EA8" w:rsidRPr="001F3EE3">
        <w:rPr>
          <w:rFonts w:ascii="Times New Roman" w:hAnsi="Times New Roman" w:cs="Times New Roman"/>
          <w:sz w:val="28"/>
          <w:szCs w:val="28"/>
          <w:lang w:val="vi-VN"/>
        </w:rPr>
        <w:t xml:space="preserve"> từng học kì</w:t>
      </w:r>
      <w:r w:rsidR="00E96EA8" w:rsidRPr="001F3EE3">
        <w:rPr>
          <w:rFonts w:ascii="Times New Roman" w:hAnsi="Times New Roman" w:cs="Times New Roman"/>
          <w:sz w:val="28"/>
          <w:szCs w:val="28"/>
        </w:rPr>
        <w:t>, bảo đảm số tiết/tuần theo quy định dành cho mỗi giáo viên.</w:t>
      </w:r>
    </w:p>
    <w:p w14:paraId="6FA195CE" w14:textId="5E5A03B4" w:rsidR="00B00001" w:rsidRPr="001F3EE3" w:rsidRDefault="00B048DF" w:rsidP="00690822">
      <w:pPr>
        <w:pStyle w:val="Default"/>
        <w:widowControl w:val="0"/>
        <w:snapToGrid w:val="0"/>
        <w:spacing w:before="60" w:line="340" w:lineRule="exact"/>
        <w:ind w:firstLine="709"/>
        <w:jc w:val="both"/>
        <w:rPr>
          <w:color w:val="auto"/>
          <w:sz w:val="28"/>
          <w:szCs w:val="28"/>
        </w:rPr>
      </w:pPr>
      <w:r w:rsidRPr="001F3EE3">
        <w:rPr>
          <w:color w:val="auto"/>
          <w:sz w:val="28"/>
          <w:szCs w:val="28"/>
        </w:rPr>
        <w:t xml:space="preserve">- </w:t>
      </w:r>
      <w:r w:rsidR="00B00001" w:rsidRPr="001F3EE3">
        <w:rPr>
          <w:color w:val="auto"/>
          <w:sz w:val="28"/>
          <w:szCs w:val="28"/>
        </w:rPr>
        <w:t>Tổng</w:t>
      </w:r>
      <w:r w:rsidR="008376BA" w:rsidRPr="001F3EE3">
        <w:rPr>
          <w:color w:val="auto"/>
          <w:sz w:val="28"/>
          <w:szCs w:val="28"/>
        </w:rPr>
        <w:t xml:space="preserve"> số tiết quy định của môn Lịch sử và Địa lí</w:t>
      </w:r>
      <w:r w:rsidR="00532AC8" w:rsidRPr="001F3EE3">
        <w:rPr>
          <w:color w:val="auto"/>
          <w:sz w:val="28"/>
          <w:szCs w:val="28"/>
        </w:rPr>
        <w:t xml:space="preserve"> ở mỗi </w:t>
      </w:r>
      <w:r w:rsidR="008376BA" w:rsidRPr="001F3EE3">
        <w:rPr>
          <w:color w:val="auto"/>
          <w:sz w:val="28"/>
          <w:szCs w:val="28"/>
        </w:rPr>
        <w:t>lớp 6,</w:t>
      </w:r>
      <w:r w:rsidR="00463B9D" w:rsidRPr="001F3EE3">
        <w:rPr>
          <w:color w:val="auto"/>
          <w:sz w:val="28"/>
          <w:szCs w:val="28"/>
        </w:rPr>
        <w:t xml:space="preserve"> </w:t>
      </w:r>
      <w:r w:rsidR="008376BA" w:rsidRPr="001F3EE3">
        <w:rPr>
          <w:color w:val="auto"/>
          <w:sz w:val="28"/>
          <w:szCs w:val="28"/>
        </w:rPr>
        <w:t>7</w:t>
      </w:r>
      <w:r w:rsidR="005471CF">
        <w:rPr>
          <w:color w:val="auto"/>
          <w:sz w:val="28"/>
          <w:szCs w:val="28"/>
        </w:rPr>
        <w:t>,8</w:t>
      </w:r>
      <w:r w:rsidR="00532AC8" w:rsidRPr="001F3EE3">
        <w:rPr>
          <w:color w:val="auto"/>
          <w:sz w:val="28"/>
          <w:szCs w:val="28"/>
        </w:rPr>
        <w:t xml:space="preserve"> </w:t>
      </w:r>
      <w:r w:rsidR="008376BA" w:rsidRPr="001F3EE3">
        <w:rPr>
          <w:color w:val="auto"/>
          <w:sz w:val="28"/>
          <w:szCs w:val="28"/>
        </w:rPr>
        <w:t xml:space="preserve">là 105 tiết. </w:t>
      </w:r>
      <w:r w:rsidRPr="001F3EE3">
        <w:rPr>
          <w:color w:val="auto"/>
          <w:sz w:val="28"/>
          <w:szCs w:val="28"/>
        </w:rPr>
        <w:t>Thời lượng</w:t>
      </w:r>
      <w:r w:rsidR="00E07A34" w:rsidRPr="001F3EE3">
        <w:rPr>
          <w:color w:val="auto"/>
          <w:sz w:val="28"/>
          <w:szCs w:val="28"/>
        </w:rPr>
        <w:t xml:space="preserve"> cho từng phân môn</w:t>
      </w:r>
      <w:r w:rsidR="007C4C98" w:rsidRPr="001F3EE3">
        <w:rPr>
          <w:color w:val="auto"/>
          <w:sz w:val="28"/>
          <w:szCs w:val="28"/>
        </w:rPr>
        <w:t xml:space="preserve"> </w:t>
      </w:r>
      <w:r w:rsidR="008376BA" w:rsidRPr="001F3EE3">
        <w:rPr>
          <w:color w:val="auto"/>
          <w:sz w:val="28"/>
          <w:szCs w:val="28"/>
        </w:rPr>
        <w:t xml:space="preserve">được bố trí </w:t>
      </w:r>
      <w:r w:rsidR="00B00001" w:rsidRPr="001F3EE3">
        <w:rPr>
          <w:color w:val="auto"/>
          <w:sz w:val="28"/>
          <w:szCs w:val="28"/>
        </w:rPr>
        <w:t>cụ thể như sau</w:t>
      </w:r>
      <w:r w:rsidR="00D6423B" w:rsidRPr="001F3EE3">
        <w:rPr>
          <w:color w:val="auto"/>
          <w:sz w:val="28"/>
          <w:szCs w:val="28"/>
        </w:rPr>
        <w:t>:</w:t>
      </w:r>
    </w:p>
    <w:p w14:paraId="651CB622" w14:textId="1CDFFDB8" w:rsidR="00B00001" w:rsidRDefault="00B00001" w:rsidP="00690822">
      <w:pPr>
        <w:pStyle w:val="Default"/>
        <w:widowControl w:val="0"/>
        <w:snapToGrid w:val="0"/>
        <w:spacing w:before="60" w:line="340" w:lineRule="exact"/>
        <w:ind w:firstLine="709"/>
        <w:jc w:val="both"/>
        <w:rPr>
          <w:color w:val="auto"/>
          <w:sz w:val="28"/>
          <w:szCs w:val="28"/>
        </w:rPr>
      </w:pPr>
      <w:r>
        <w:rPr>
          <w:color w:val="auto"/>
          <w:sz w:val="28"/>
          <w:szCs w:val="28"/>
        </w:rPr>
        <w:t>+</w:t>
      </w:r>
      <w:r w:rsidR="00D6423B" w:rsidRPr="00E96EA8">
        <w:rPr>
          <w:color w:val="auto"/>
          <w:sz w:val="28"/>
          <w:szCs w:val="28"/>
        </w:rPr>
        <w:t xml:space="preserve"> </w:t>
      </w:r>
      <w:r>
        <w:rPr>
          <w:color w:val="auto"/>
          <w:sz w:val="28"/>
          <w:szCs w:val="28"/>
        </w:rPr>
        <w:t xml:space="preserve">Lớp 6: </w:t>
      </w:r>
      <w:r w:rsidR="00B048DF" w:rsidRPr="00E96EA8">
        <w:rPr>
          <w:color w:val="auto"/>
          <w:sz w:val="28"/>
          <w:szCs w:val="28"/>
        </w:rPr>
        <w:t>Tỉ lệ % số tiết dành cho phân môn Địa lí là 45%; phân môn Lịch sử là 45%, 10% còn lại dành cho ôn tập, kiểm tra, đánh giá đị</w:t>
      </w:r>
      <w:r w:rsidR="00A14367" w:rsidRPr="00E96EA8">
        <w:rPr>
          <w:color w:val="auto"/>
          <w:sz w:val="28"/>
          <w:szCs w:val="28"/>
        </w:rPr>
        <w:t>nh</w:t>
      </w:r>
      <w:r w:rsidR="00FB436A" w:rsidRPr="00E96EA8">
        <w:rPr>
          <w:color w:val="auto"/>
          <w:sz w:val="28"/>
          <w:szCs w:val="28"/>
        </w:rPr>
        <w:t xml:space="preserve"> kì</w:t>
      </w:r>
      <w:r w:rsidR="00A14367" w:rsidRPr="00E96EA8">
        <w:rPr>
          <w:color w:val="auto"/>
          <w:sz w:val="28"/>
          <w:szCs w:val="28"/>
        </w:rPr>
        <w:t>.</w:t>
      </w:r>
      <w:r w:rsidR="00D6423B" w:rsidRPr="00E96EA8">
        <w:rPr>
          <w:color w:val="auto"/>
          <w:sz w:val="28"/>
          <w:szCs w:val="28"/>
        </w:rPr>
        <w:t xml:space="preserve"> </w:t>
      </w:r>
    </w:p>
    <w:p w14:paraId="6CCD1F98" w14:textId="3F529B1E" w:rsidR="00B048DF" w:rsidRDefault="00B00001" w:rsidP="00690822">
      <w:pPr>
        <w:pStyle w:val="Default"/>
        <w:widowControl w:val="0"/>
        <w:snapToGrid w:val="0"/>
        <w:spacing w:before="60" w:line="340" w:lineRule="exact"/>
        <w:ind w:firstLine="709"/>
        <w:jc w:val="both"/>
        <w:rPr>
          <w:color w:val="auto"/>
          <w:sz w:val="28"/>
          <w:szCs w:val="28"/>
        </w:rPr>
      </w:pPr>
      <w:r>
        <w:rPr>
          <w:color w:val="auto"/>
          <w:sz w:val="28"/>
          <w:szCs w:val="28"/>
        </w:rPr>
        <w:t>+ Lớp</w:t>
      </w:r>
      <w:r w:rsidR="000D7669" w:rsidRPr="00E96EA8">
        <w:rPr>
          <w:color w:val="auto"/>
          <w:sz w:val="28"/>
          <w:szCs w:val="28"/>
        </w:rPr>
        <w:t xml:space="preserve"> 7</w:t>
      </w:r>
      <w:r w:rsidR="008376BA">
        <w:rPr>
          <w:color w:val="auto"/>
          <w:sz w:val="28"/>
          <w:szCs w:val="28"/>
        </w:rPr>
        <w:t xml:space="preserve">: </w:t>
      </w:r>
      <w:r w:rsidR="00D6423B" w:rsidRPr="00E96EA8">
        <w:rPr>
          <w:color w:val="auto"/>
          <w:sz w:val="28"/>
          <w:szCs w:val="28"/>
        </w:rPr>
        <w:t>Tỉ lệ % số tiết dành cho phân môn Đị</w:t>
      </w:r>
      <w:r w:rsidR="000D7669" w:rsidRPr="00E96EA8">
        <w:rPr>
          <w:color w:val="auto"/>
          <w:sz w:val="28"/>
          <w:szCs w:val="28"/>
        </w:rPr>
        <w:t>a lí là 42</w:t>
      </w:r>
      <w:r w:rsidR="00D6423B" w:rsidRPr="00E96EA8">
        <w:rPr>
          <w:color w:val="auto"/>
          <w:sz w:val="28"/>
          <w:szCs w:val="28"/>
        </w:rPr>
        <w:t>%; phân môn Lịch sử</w:t>
      </w:r>
      <w:r w:rsidR="000D7669" w:rsidRPr="00E96EA8">
        <w:rPr>
          <w:color w:val="auto"/>
          <w:sz w:val="28"/>
          <w:szCs w:val="28"/>
        </w:rPr>
        <w:t xml:space="preserve"> là 42</w:t>
      </w:r>
      <w:r w:rsidR="00D6423B" w:rsidRPr="00E96EA8">
        <w:rPr>
          <w:color w:val="auto"/>
          <w:sz w:val="28"/>
          <w:szCs w:val="28"/>
        </w:rPr>
        <w:t>%</w:t>
      </w:r>
      <w:r w:rsidR="008376BA">
        <w:rPr>
          <w:color w:val="auto"/>
          <w:sz w:val="28"/>
          <w:szCs w:val="28"/>
        </w:rPr>
        <w:t xml:space="preserve">; </w:t>
      </w:r>
      <w:r w:rsidR="000D7669" w:rsidRPr="00E96EA8">
        <w:rPr>
          <w:color w:val="auto"/>
          <w:sz w:val="28"/>
          <w:szCs w:val="28"/>
        </w:rPr>
        <w:t xml:space="preserve">chủ đề chung 6%; </w:t>
      </w:r>
      <w:r w:rsidR="00D6423B" w:rsidRPr="00E96EA8">
        <w:rPr>
          <w:color w:val="auto"/>
          <w:sz w:val="28"/>
          <w:szCs w:val="28"/>
        </w:rPr>
        <w:t xml:space="preserve">còn lại </w:t>
      </w:r>
      <w:r w:rsidR="000D7669" w:rsidRPr="00E96EA8">
        <w:rPr>
          <w:color w:val="auto"/>
          <w:sz w:val="28"/>
          <w:szCs w:val="28"/>
        </w:rPr>
        <w:t xml:space="preserve">10% </w:t>
      </w:r>
      <w:r w:rsidR="00D6423B" w:rsidRPr="00E96EA8">
        <w:rPr>
          <w:color w:val="auto"/>
          <w:sz w:val="28"/>
          <w:szCs w:val="28"/>
        </w:rPr>
        <w:t>dành cho ôn tập, kiểm tra, đánh giá định kì</w:t>
      </w:r>
      <w:r w:rsidR="001A306E" w:rsidRPr="00E96EA8">
        <w:rPr>
          <w:color w:val="auto"/>
          <w:sz w:val="28"/>
          <w:szCs w:val="28"/>
        </w:rPr>
        <w:t>.</w:t>
      </w:r>
    </w:p>
    <w:p w14:paraId="27D44EA7" w14:textId="45F2FDCE" w:rsidR="009A31E5" w:rsidRPr="00E96EA8" w:rsidRDefault="009A31E5" w:rsidP="00690822">
      <w:pPr>
        <w:pStyle w:val="Default"/>
        <w:widowControl w:val="0"/>
        <w:snapToGrid w:val="0"/>
        <w:spacing w:before="60" w:line="340" w:lineRule="exact"/>
        <w:ind w:firstLine="709"/>
        <w:jc w:val="both"/>
        <w:rPr>
          <w:color w:val="auto"/>
          <w:sz w:val="28"/>
          <w:szCs w:val="28"/>
        </w:rPr>
      </w:pPr>
      <w:r>
        <w:rPr>
          <w:color w:val="auto"/>
          <w:sz w:val="28"/>
          <w:szCs w:val="28"/>
        </w:rPr>
        <w:t xml:space="preserve">+ Lớp 8: </w:t>
      </w:r>
      <w:r w:rsidRPr="00E96EA8">
        <w:rPr>
          <w:color w:val="auto"/>
          <w:sz w:val="28"/>
          <w:szCs w:val="28"/>
        </w:rPr>
        <w:t>Tỉ lệ % số tiết dành cho phân môn Đị</w:t>
      </w:r>
      <w:r>
        <w:rPr>
          <w:color w:val="auto"/>
          <w:sz w:val="28"/>
          <w:szCs w:val="28"/>
        </w:rPr>
        <w:t>a lí là 41</w:t>
      </w:r>
      <w:r w:rsidRPr="00E96EA8">
        <w:rPr>
          <w:color w:val="auto"/>
          <w:sz w:val="28"/>
          <w:szCs w:val="28"/>
        </w:rPr>
        <w:t>%; phân môn Lịch sử</w:t>
      </w:r>
      <w:r>
        <w:rPr>
          <w:color w:val="auto"/>
          <w:sz w:val="28"/>
          <w:szCs w:val="28"/>
        </w:rPr>
        <w:t xml:space="preserve"> là 41</w:t>
      </w:r>
      <w:r w:rsidRPr="00E96EA8">
        <w:rPr>
          <w:color w:val="auto"/>
          <w:sz w:val="28"/>
          <w:szCs w:val="28"/>
        </w:rPr>
        <w:t>%</w:t>
      </w:r>
      <w:r>
        <w:rPr>
          <w:color w:val="auto"/>
          <w:sz w:val="28"/>
          <w:szCs w:val="28"/>
        </w:rPr>
        <w:t xml:space="preserve">; </w:t>
      </w:r>
      <w:r w:rsidRPr="00E96EA8">
        <w:rPr>
          <w:color w:val="auto"/>
          <w:sz w:val="28"/>
          <w:szCs w:val="28"/>
        </w:rPr>
        <w:t>chủ đề</w:t>
      </w:r>
      <w:r>
        <w:rPr>
          <w:color w:val="auto"/>
          <w:sz w:val="28"/>
          <w:szCs w:val="28"/>
        </w:rPr>
        <w:t xml:space="preserve"> chung 8</w:t>
      </w:r>
      <w:r w:rsidRPr="00E96EA8">
        <w:rPr>
          <w:color w:val="auto"/>
          <w:sz w:val="28"/>
          <w:szCs w:val="28"/>
        </w:rPr>
        <w:t>%; còn lại 10% dành cho ôn tập, kiểm tra, đánh giá định kì.</w:t>
      </w:r>
    </w:p>
    <w:p w14:paraId="40103706" w14:textId="7A6738C6" w:rsidR="00B048DF" w:rsidRPr="00E96EA8" w:rsidRDefault="00B048DF" w:rsidP="00690822">
      <w:pPr>
        <w:pStyle w:val="Default"/>
        <w:widowControl w:val="0"/>
        <w:snapToGrid w:val="0"/>
        <w:spacing w:before="60" w:line="340" w:lineRule="exact"/>
        <w:ind w:firstLine="709"/>
        <w:jc w:val="both"/>
        <w:rPr>
          <w:sz w:val="28"/>
          <w:szCs w:val="28"/>
        </w:rPr>
      </w:pPr>
      <w:r w:rsidRPr="00E96EA8">
        <w:rPr>
          <w:sz w:val="28"/>
          <w:szCs w:val="28"/>
        </w:rPr>
        <w:t xml:space="preserve">- Thời lượng (số tiết) sử dụng để giảng dạy các bài học cụ thể trong sách giáo khoa đơn vị đã lựa chọn được xác định dựa trên cơ sở các căn cứ sau: </w:t>
      </w:r>
    </w:p>
    <w:p w14:paraId="66637A9F" w14:textId="285CE7B4" w:rsidR="00FB436A" w:rsidRPr="00E96EA8" w:rsidRDefault="00FB436A" w:rsidP="00690822">
      <w:pPr>
        <w:pStyle w:val="Default"/>
        <w:widowControl w:val="0"/>
        <w:snapToGrid w:val="0"/>
        <w:spacing w:line="264" w:lineRule="auto"/>
        <w:ind w:firstLine="709"/>
        <w:jc w:val="both"/>
        <w:rPr>
          <w:sz w:val="28"/>
          <w:szCs w:val="28"/>
        </w:rPr>
      </w:pPr>
      <w:r w:rsidRPr="00E96EA8">
        <w:rPr>
          <w:sz w:val="28"/>
          <w:szCs w:val="28"/>
        </w:rPr>
        <w:t>+ Tỉ lệ số tiết dành cho các phân môn, mạch nội dung kiến thức đã xác định trong c</w:t>
      </w:r>
      <w:r w:rsidR="002E2AEC" w:rsidRPr="00E96EA8">
        <w:rPr>
          <w:sz w:val="28"/>
          <w:szCs w:val="28"/>
        </w:rPr>
        <w:t>hương trình</w:t>
      </w:r>
      <w:r w:rsidR="00F37646">
        <w:rPr>
          <w:sz w:val="28"/>
          <w:szCs w:val="28"/>
        </w:rPr>
        <w:t xml:space="preserve">: </w:t>
      </w:r>
      <w:r w:rsidR="00D671B3" w:rsidRPr="00074D39">
        <w:rPr>
          <w:b/>
          <w:i/>
          <w:sz w:val="28"/>
          <w:szCs w:val="28"/>
        </w:rPr>
        <w:t>Lịch sử và Địa lí 6</w:t>
      </w:r>
      <w:r w:rsidRPr="00E96EA8">
        <w:rPr>
          <w:sz w:val="28"/>
          <w:szCs w:val="28"/>
        </w:rPr>
        <w:t xml:space="preserve"> (Địa lí tự nhiên đại cương 45% tương đương khoảng 47 tiết; lịch sử thế giới 22% tương đương 23 tiết; lịch sử Việt Nam 23% tương đương 24 tiết).</w:t>
      </w:r>
      <w:r w:rsidR="00E23D6C" w:rsidRPr="00E96EA8">
        <w:rPr>
          <w:sz w:val="28"/>
          <w:szCs w:val="28"/>
        </w:rPr>
        <w:t xml:space="preserve"> </w:t>
      </w:r>
      <w:r w:rsidR="002E2AEC" w:rsidRPr="00E96EA8">
        <w:rPr>
          <w:sz w:val="28"/>
          <w:szCs w:val="28"/>
        </w:rPr>
        <w:t>Kiểm tra, đánh giá</w:t>
      </w:r>
      <w:r w:rsidR="00A636BA" w:rsidRPr="00E96EA8">
        <w:rPr>
          <w:sz w:val="28"/>
          <w:szCs w:val="28"/>
        </w:rPr>
        <w:t xml:space="preserve"> 11</w:t>
      </w:r>
      <w:r w:rsidR="00052116" w:rsidRPr="00E96EA8">
        <w:rPr>
          <w:sz w:val="28"/>
          <w:szCs w:val="28"/>
        </w:rPr>
        <w:t xml:space="preserve"> tiết</w:t>
      </w:r>
      <w:r w:rsidR="00252EC8">
        <w:rPr>
          <w:sz w:val="28"/>
          <w:szCs w:val="28"/>
        </w:rPr>
        <w:t>.</w:t>
      </w:r>
      <w:r w:rsidR="00F37646">
        <w:rPr>
          <w:sz w:val="28"/>
          <w:szCs w:val="28"/>
        </w:rPr>
        <w:t xml:space="preserve"> </w:t>
      </w:r>
      <w:r w:rsidR="00E23D6C" w:rsidRPr="00895765">
        <w:rPr>
          <w:b/>
          <w:i/>
          <w:sz w:val="28"/>
          <w:szCs w:val="28"/>
        </w:rPr>
        <w:t>Lịch sử và Địa lí 7</w:t>
      </w:r>
      <w:r w:rsidR="00E23D6C" w:rsidRPr="00E96EA8">
        <w:rPr>
          <w:sz w:val="28"/>
          <w:szCs w:val="28"/>
        </w:rPr>
        <w:t xml:space="preserve"> (Địa lí các châu lục 42% tương đương 44 tiết; </w:t>
      </w:r>
      <w:r w:rsidR="001A2B81" w:rsidRPr="00E96EA8">
        <w:rPr>
          <w:sz w:val="28"/>
          <w:szCs w:val="28"/>
        </w:rPr>
        <w:t>L</w:t>
      </w:r>
      <w:r w:rsidR="00E23D6C" w:rsidRPr="00E96EA8">
        <w:rPr>
          <w:sz w:val="28"/>
          <w:szCs w:val="28"/>
        </w:rPr>
        <w:t xml:space="preserve">ịch sử thế giới 20% tương đương 21 tiết; </w:t>
      </w:r>
      <w:r w:rsidR="001A2B81" w:rsidRPr="00E96EA8">
        <w:rPr>
          <w:sz w:val="28"/>
          <w:szCs w:val="28"/>
        </w:rPr>
        <w:t>L</w:t>
      </w:r>
      <w:r w:rsidR="00E23D6C" w:rsidRPr="00E96EA8">
        <w:rPr>
          <w:sz w:val="28"/>
          <w:szCs w:val="28"/>
        </w:rPr>
        <w:t>ịch sử Việt Nam 22% tương đương 23 tiết)</w:t>
      </w:r>
      <w:r w:rsidR="009B6FA6" w:rsidRPr="00E96EA8">
        <w:rPr>
          <w:sz w:val="28"/>
          <w:szCs w:val="28"/>
        </w:rPr>
        <w:t>, chủ đề chung 6% trương đương 7</w:t>
      </w:r>
      <w:r w:rsidR="00A86A01" w:rsidRPr="00E96EA8">
        <w:rPr>
          <w:sz w:val="28"/>
          <w:szCs w:val="28"/>
        </w:rPr>
        <w:t xml:space="preserve"> tiết</w:t>
      </w:r>
      <w:r w:rsidR="009B6FA6" w:rsidRPr="00E96EA8">
        <w:rPr>
          <w:sz w:val="28"/>
          <w:szCs w:val="28"/>
        </w:rPr>
        <w:t>, kiểm tra đánh giá 10</w:t>
      </w:r>
      <w:r w:rsidR="00B46BDF" w:rsidRPr="00E96EA8">
        <w:rPr>
          <w:sz w:val="28"/>
          <w:szCs w:val="28"/>
        </w:rPr>
        <w:t>% tương đương 10</w:t>
      </w:r>
      <w:r w:rsidR="009B6FA6" w:rsidRPr="00E96EA8">
        <w:rPr>
          <w:sz w:val="28"/>
          <w:szCs w:val="28"/>
        </w:rPr>
        <w:t xml:space="preserve"> tiết.</w:t>
      </w:r>
      <w:r w:rsidR="00252EC8" w:rsidRPr="00252EC8">
        <w:rPr>
          <w:sz w:val="28"/>
          <w:szCs w:val="28"/>
        </w:rPr>
        <w:t xml:space="preserve"> </w:t>
      </w:r>
      <w:r w:rsidR="00252EC8" w:rsidRPr="00074D39">
        <w:rPr>
          <w:b/>
          <w:i/>
          <w:sz w:val="28"/>
          <w:szCs w:val="28"/>
        </w:rPr>
        <w:t xml:space="preserve">Lịch sử và Địa lí </w:t>
      </w:r>
      <w:r w:rsidR="00895765" w:rsidRPr="00074D39">
        <w:rPr>
          <w:b/>
          <w:i/>
          <w:sz w:val="28"/>
          <w:szCs w:val="28"/>
        </w:rPr>
        <w:t>8</w:t>
      </w:r>
      <w:r w:rsidR="00895765">
        <w:rPr>
          <w:sz w:val="28"/>
          <w:szCs w:val="28"/>
        </w:rPr>
        <w:t xml:space="preserve"> </w:t>
      </w:r>
      <w:r w:rsidR="00252EC8">
        <w:rPr>
          <w:sz w:val="28"/>
          <w:szCs w:val="28"/>
        </w:rPr>
        <w:t>(</w:t>
      </w:r>
      <w:r w:rsidR="008049A1">
        <w:rPr>
          <w:sz w:val="28"/>
          <w:szCs w:val="28"/>
        </w:rPr>
        <w:t>Địa lí tự nhiên Việ</w:t>
      </w:r>
      <w:r w:rsidR="00164B86">
        <w:rPr>
          <w:sz w:val="28"/>
          <w:szCs w:val="28"/>
        </w:rPr>
        <w:t>t Nam 41% tương đương 43</w:t>
      </w:r>
      <w:r w:rsidR="008049A1">
        <w:rPr>
          <w:sz w:val="28"/>
          <w:szCs w:val="28"/>
        </w:rPr>
        <w:t xml:space="preserve"> tiết; Lịch sử thế giới 20% </w:t>
      </w:r>
      <w:r w:rsidR="00164B86">
        <w:rPr>
          <w:sz w:val="28"/>
          <w:szCs w:val="28"/>
        </w:rPr>
        <w:t>trương đương 21</w:t>
      </w:r>
      <w:r w:rsidR="008049A1">
        <w:rPr>
          <w:sz w:val="28"/>
          <w:szCs w:val="28"/>
        </w:rPr>
        <w:t xml:space="preserve"> tiết; Lịch sử Việt Nam </w:t>
      </w:r>
      <w:r w:rsidR="00164B86">
        <w:rPr>
          <w:sz w:val="28"/>
          <w:szCs w:val="28"/>
        </w:rPr>
        <w:t>21% tương đương 22</w:t>
      </w:r>
      <w:r w:rsidR="00CD6E1E">
        <w:rPr>
          <w:sz w:val="28"/>
          <w:szCs w:val="28"/>
        </w:rPr>
        <w:t xml:space="preserve"> tiết), chủ đề</w:t>
      </w:r>
      <w:r w:rsidR="00164B86">
        <w:rPr>
          <w:sz w:val="28"/>
          <w:szCs w:val="28"/>
        </w:rPr>
        <w:t xml:space="preserve"> chung 8% tương đương 9</w:t>
      </w:r>
      <w:r w:rsidR="00CD6E1E">
        <w:rPr>
          <w:sz w:val="28"/>
          <w:szCs w:val="28"/>
        </w:rPr>
        <w:t xml:space="preserve"> tiế</w:t>
      </w:r>
      <w:r w:rsidR="00074D39">
        <w:rPr>
          <w:sz w:val="28"/>
          <w:szCs w:val="28"/>
        </w:rPr>
        <w:t>t,</w:t>
      </w:r>
      <w:r w:rsidR="00CD6E1E">
        <w:rPr>
          <w:sz w:val="28"/>
          <w:szCs w:val="28"/>
        </w:rPr>
        <w:t xml:space="preserve"> </w:t>
      </w:r>
      <w:r w:rsidR="00895765">
        <w:rPr>
          <w:sz w:val="28"/>
          <w:szCs w:val="28"/>
        </w:rPr>
        <w:t>kiểm tra đánh giá 10% tương đương 10 tiết.</w:t>
      </w:r>
    </w:p>
    <w:p w14:paraId="1164170F" w14:textId="77BA9021" w:rsidR="00FB436A" w:rsidRPr="00E96EA8" w:rsidRDefault="00FB436A" w:rsidP="00690822">
      <w:pPr>
        <w:pStyle w:val="Default"/>
        <w:widowControl w:val="0"/>
        <w:snapToGrid w:val="0"/>
        <w:spacing w:line="264" w:lineRule="auto"/>
        <w:ind w:firstLine="709"/>
        <w:jc w:val="both"/>
        <w:rPr>
          <w:sz w:val="28"/>
          <w:szCs w:val="28"/>
        </w:rPr>
      </w:pPr>
      <w:r w:rsidRPr="00E96EA8">
        <w:rPr>
          <w:sz w:val="28"/>
          <w:szCs w:val="28"/>
        </w:rPr>
        <w:t xml:space="preserve">+ Nội dung dạy học và </w:t>
      </w:r>
      <w:r w:rsidR="006C1FE8" w:rsidRPr="00E96EA8">
        <w:rPr>
          <w:sz w:val="28"/>
          <w:szCs w:val="28"/>
        </w:rPr>
        <w:t>yêu cầu</w:t>
      </w:r>
      <w:r w:rsidRPr="00E96EA8">
        <w:rPr>
          <w:sz w:val="28"/>
          <w:szCs w:val="28"/>
        </w:rPr>
        <w:t xml:space="preserve"> cần đạt của từng bài học trong chương </w:t>
      </w:r>
      <w:r w:rsidRPr="003946A1">
        <w:rPr>
          <w:spacing w:val="-4"/>
          <w:sz w:val="28"/>
          <w:szCs w:val="28"/>
        </w:rPr>
        <w:t>trình (</w:t>
      </w:r>
      <w:r w:rsidR="0003648D" w:rsidRPr="003946A1">
        <w:rPr>
          <w:spacing w:val="-4"/>
          <w:sz w:val="28"/>
          <w:szCs w:val="28"/>
        </w:rPr>
        <w:t>G</w:t>
      </w:r>
      <w:r w:rsidRPr="003946A1">
        <w:rPr>
          <w:spacing w:val="-4"/>
          <w:sz w:val="28"/>
          <w:szCs w:val="28"/>
        </w:rPr>
        <w:t>ợi ý: Những yêu cầu cần đạt được mô tả ở mức độ nhận thức cao thường phải dự kiến dành nhiều thời gian hơn các yêu cầu cần đạt ở mức độ nhận thức thấp)</w:t>
      </w:r>
      <w:r w:rsidR="001A2B81" w:rsidRPr="003946A1">
        <w:rPr>
          <w:spacing w:val="-4"/>
          <w:sz w:val="28"/>
          <w:szCs w:val="28"/>
        </w:rPr>
        <w:t>.</w:t>
      </w:r>
    </w:p>
    <w:p w14:paraId="47D54B9A" w14:textId="77777777" w:rsidR="00FB436A" w:rsidRPr="007E4B6D" w:rsidRDefault="00FB436A" w:rsidP="00690822">
      <w:pPr>
        <w:pStyle w:val="Default"/>
        <w:widowControl w:val="0"/>
        <w:snapToGrid w:val="0"/>
        <w:spacing w:line="264" w:lineRule="auto"/>
        <w:ind w:firstLine="709"/>
        <w:jc w:val="both"/>
        <w:rPr>
          <w:sz w:val="28"/>
          <w:szCs w:val="28"/>
        </w:rPr>
      </w:pPr>
      <w:r w:rsidRPr="00E96EA8">
        <w:rPr>
          <w:sz w:val="28"/>
          <w:szCs w:val="28"/>
        </w:rPr>
        <w:t>+ Đặc điểm của loại kiến thức (kiến thức lý thuyết, kiến thức thực tiễn) hoặc</w:t>
      </w:r>
      <w:r w:rsidRPr="007E4B6D">
        <w:rPr>
          <w:sz w:val="28"/>
          <w:szCs w:val="28"/>
        </w:rPr>
        <w:t xml:space="preserve"> tính chất bài học (lý thuyết, thực hành) </w:t>
      </w:r>
    </w:p>
    <w:p w14:paraId="5CC232C7" w14:textId="76BC20B8" w:rsidR="00FB436A" w:rsidRDefault="00FB436A" w:rsidP="00690822">
      <w:pPr>
        <w:pStyle w:val="Default"/>
        <w:widowControl w:val="0"/>
        <w:snapToGrid w:val="0"/>
        <w:spacing w:line="264" w:lineRule="auto"/>
        <w:ind w:firstLine="709"/>
        <w:jc w:val="both"/>
        <w:rPr>
          <w:sz w:val="28"/>
          <w:szCs w:val="28"/>
        </w:rPr>
      </w:pPr>
      <w:r w:rsidRPr="007E4B6D">
        <w:rPr>
          <w:sz w:val="28"/>
          <w:szCs w:val="28"/>
        </w:rPr>
        <w:t xml:space="preserve">+ Căn cứ vào đối tượng </w:t>
      </w:r>
      <w:r w:rsidR="0049011B">
        <w:rPr>
          <w:sz w:val="28"/>
          <w:szCs w:val="28"/>
        </w:rPr>
        <w:t>học sinh</w:t>
      </w:r>
      <w:r w:rsidRPr="007E4B6D">
        <w:rPr>
          <w:sz w:val="28"/>
          <w:szCs w:val="28"/>
        </w:rPr>
        <w:t>, năng lực giáo viên, điều kiện cơ sở vật chất, đồ dùng thiết bị dạy học của nhà trường.</w:t>
      </w:r>
    </w:p>
    <w:p w14:paraId="269397B2" w14:textId="77777777" w:rsidR="00B048DF" w:rsidRPr="005E66D6" w:rsidRDefault="00B048DF" w:rsidP="00DB5560">
      <w:pPr>
        <w:pStyle w:val="Default"/>
        <w:widowControl w:val="0"/>
        <w:snapToGrid w:val="0"/>
        <w:spacing w:before="60" w:line="340" w:lineRule="exact"/>
        <w:ind w:firstLine="709"/>
        <w:jc w:val="both"/>
        <w:rPr>
          <w:b/>
          <w:bCs/>
          <w:color w:val="auto"/>
          <w:sz w:val="28"/>
          <w:szCs w:val="28"/>
        </w:rPr>
      </w:pPr>
      <w:r w:rsidRPr="005E66D6">
        <w:rPr>
          <w:b/>
          <w:bCs/>
          <w:color w:val="auto"/>
          <w:sz w:val="28"/>
          <w:szCs w:val="28"/>
        </w:rPr>
        <w:t xml:space="preserve">2. Về kiểm tra, đánh giá </w:t>
      </w:r>
    </w:p>
    <w:p w14:paraId="072F4EA0" w14:textId="3A6EB78E" w:rsidR="00B048DF" w:rsidRPr="00DB5560" w:rsidRDefault="00B048DF" w:rsidP="00385697">
      <w:pPr>
        <w:adjustRightInd w:val="0"/>
        <w:snapToGrid w:val="0"/>
        <w:spacing w:before="60" w:after="0" w:line="340" w:lineRule="exact"/>
        <w:ind w:firstLine="709"/>
        <w:jc w:val="both"/>
        <w:rPr>
          <w:rFonts w:ascii="Times New Roman" w:hAnsi="Times New Roman" w:cs="Times New Roman"/>
          <w:sz w:val="28"/>
          <w:szCs w:val="28"/>
        </w:rPr>
      </w:pPr>
      <w:r w:rsidRPr="00DB5560">
        <w:rPr>
          <w:rFonts w:ascii="Times New Roman" w:hAnsi="Times New Roman" w:cs="Times New Roman"/>
          <w:sz w:val="28"/>
          <w:szCs w:val="28"/>
        </w:rPr>
        <w:t>Căn cứ Thông tư số 22</w:t>
      </w:r>
      <w:r w:rsidR="00BF7201">
        <w:rPr>
          <w:rFonts w:ascii="Times New Roman" w:hAnsi="Times New Roman" w:cs="Times New Roman"/>
          <w:sz w:val="28"/>
          <w:szCs w:val="28"/>
        </w:rPr>
        <w:t>/2021/</w:t>
      </w:r>
      <w:r w:rsidRPr="00DB5560">
        <w:rPr>
          <w:rFonts w:ascii="Times New Roman" w:hAnsi="Times New Roman" w:cs="Times New Roman"/>
          <w:sz w:val="28"/>
          <w:szCs w:val="28"/>
        </w:rPr>
        <w:t>TT-BGDĐT</w:t>
      </w:r>
      <w:r w:rsidR="00BF7201">
        <w:rPr>
          <w:rFonts w:ascii="Times New Roman" w:hAnsi="Times New Roman" w:cs="Times New Roman"/>
          <w:sz w:val="28"/>
          <w:szCs w:val="28"/>
        </w:rPr>
        <w:t xml:space="preserve"> </w:t>
      </w:r>
      <w:r w:rsidRPr="00DB5560">
        <w:rPr>
          <w:rFonts w:ascii="Times New Roman" w:hAnsi="Times New Roman" w:cs="Times New Roman"/>
          <w:sz w:val="28"/>
          <w:szCs w:val="28"/>
        </w:rPr>
        <w:t xml:space="preserve">của Bộ GDĐT ngày 20/7/2021 </w:t>
      </w:r>
      <w:r w:rsidR="00BF7201">
        <w:rPr>
          <w:rFonts w:ascii="Times New Roman" w:hAnsi="Times New Roman" w:cs="Times New Roman"/>
          <w:sz w:val="28"/>
          <w:szCs w:val="28"/>
        </w:rPr>
        <w:t>q</w:t>
      </w:r>
      <w:r w:rsidRPr="00DB5560">
        <w:rPr>
          <w:rFonts w:ascii="Times New Roman" w:hAnsi="Times New Roman" w:cs="Times New Roman"/>
          <w:sz w:val="28"/>
          <w:szCs w:val="28"/>
        </w:rPr>
        <w:t>uy định về đánh giá, việc kiểm tra, đánh giá</w:t>
      </w:r>
      <w:r w:rsidR="00BF7201">
        <w:rPr>
          <w:rFonts w:ascii="Times New Roman" w:hAnsi="Times New Roman" w:cs="Times New Roman"/>
          <w:sz w:val="28"/>
          <w:szCs w:val="28"/>
        </w:rPr>
        <w:t xml:space="preserve"> </w:t>
      </w:r>
      <w:r w:rsidRPr="00DB5560">
        <w:rPr>
          <w:rFonts w:ascii="Times New Roman" w:hAnsi="Times New Roman" w:cs="Times New Roman"/>
          <w:sz w:val="28"/>
          <w:szCs w:val="28"/>
        </w:rPr>
        <w:t>thực hiện như sau:</w:t>
      </w:r>
    </w:p>
    <w:p w14:paraId="143F720D" w14:textId="2E4AF746" w:rsidR="00194364" w:rsidRDefault="00194364" w:rsidP="00194364">
      <w:pPr>
        <w:adjustRightInd w:val="0"/>
        <w:snapToGrid w:val="0"/>
        <w:spacing w:after="0" w:line="264" w:lineRule="auto"/>
        <w:ind w:firstLine="709"/>
        <w:jc w:val="both"/>
        <w:rPr>
          <w:rFonts w:ascii="Times New Roman" w:hAnsi="Times New Roman" w:cs="Times New Roman"/>
          <w:sz w:val="28"/>
          <w:szCs w:val="28"/>
        </w:rPr>
      </w:pPr>
      <w:r w:rsidRPr="00DB5560">
        <w:rPr>
          <w:rFonts w:ascii="Times New Roman" w:hAnsi="Times New Roman" w:cs="Times New Roman"/>
          <w:sz w:val="28"/>
          <w:szCs w:val="28"/>
        </w:rPr>
        <w:t>- Đánh</w:t>
      </w:r>
      <w:r w:rsidRPr="00DB5560">
        <w:rPr>
          <w:rFonts w:ascii="Times New Roman" w:hAnsi="Times New Roman" w:cs="Times New Roman"/>
          <w:sz w:val="28"/>
          <w:szCs w:val="28"/>
          <w:lang w:val="vi-VN"/>
        </w:rPr>
        <w:t xml:space="preserve"> giá thường xuyên</w:t>
      </w:r>
      <w:r w:rsidR="00BF7201">
        <w:rPr>
          <w:rFonts w:ascii="Times New Roman" w:hAnsi="Times New Roman" w:cs="Times New Roman"/>
          <w:sz w:val="28"/>
          <w:szCs w:val="28"/>
          <w:lang w:val="en-US"/>
        </w:rPr>
        <w:t xml:space="preserve"> được </w:t>
      </w:r>
      <w:r w:rsidRPr="00DB5560">
        <w:rPr>
          <w:rFonts w:ascii="Times New Roman" w:hAnsi="Times New Roman" w:cs="Times New Roman"/>
          <w:sz w:val="28"/>
          <w:szCs w:val="28"/>
          <w:lang w:val="vi-VN"/>
        </w:rPr>
        <w:t>thực hiện trong quá trình dạy học theo từng phân môn</w:t>
      </w:r>
      <w:r w:rsidRPr="00DB5560">
        <w:rPr>
          <w:rFonts w:ascii="Times New Roman" w:hAnsi="Times New Roman" w:cs="Times New Roman"/>
          <w:sz w:val="28"/>
          <w:szCs w:val="28"/>
        </w:rPr>
        <w:t>, mỗi phân môn c</w:t>
      </w:r>
      <w:r w:rsidR="00BF7201">
        <w:rPr>
          <w:rFonts w:ascii="Times New Roman" w:hAnsi="Times New Roman" w:cs="Times New Roman"/>
          <w:sz w:val="28"/>
          <w:szCs w:val="28"/>
        </w:rPr>
        <w:t xml:space="preserve">họn </w:t>
      </w:r>
      <w:r w:rsidRPr="00DB5560">
        <w:rPr>
          <w:rFonts w:ascii="Times New Roman" w:hAnsi="Times New Roman" w:cs="Times New Roman"/>
          <w:sz w:val="28"/>
          <w:szCs w:val="28"/>
        </w:rPr>
        <w:t xml:space="preserve">02 </w:t>
      </w:r>
      <w:r w:rsidRPr="00DB5560">
        <w:rPr>
          <w:rFonts w:ascii="Times New Roman" w:hAnsi="Times New Roman" w:cs="Times New Roman"/>
          <w:sz w:val="28"/>
          <w:szCs w:val="28"/>
          <w:lang w:val="vi-VN"/>
        </w:rPr>
        <w:t>điểm</w:t>
      </w:r>
      <w:r w:rsidR="00BF7201">
        <w:rPr>
          <w:rFonts w:ascii="Times New Roman" w:hAnsi="Times New Roman" w:cs="Times New Roman"/>
          <w:sz w:val="28"/>
          <w:szCs w:val="28"/>
          <w:lang w:val="en-US"/>
        </w:rPr>
        <w:t xml:space="preserve"> kiểm tra,</w:t>
      </w:r>
      <w:r w:rsidRPr="00DB5560">
        <w:rPr>
          <w:rFonts w:ascii="Times New Roman" w:hAnsi="Times New Roman" w:cs="Times New Roman"/>
          <w:sz w:val="28"/>
          <w:szCs w:val="28"/>
        </w:rPr>
        <w:t xml:space="preserve"> đánh giá thường xuyên</w:t>
      </w:r>
      <w:r w:rsidR="001F3EE3">
        <w:rPr>
          <w:rFonts w:ascii="Times New Roman" w:hAnsi="Times New Roman" w:cs="Times New Roman"/>
          <w:sz w:val="28"/>
          <w:szCs w:val="28"/>
        </w:rPr>
        <w:t>/</w:t>
      </w:r>
      <w:r w:rsidRPr="00DB5560">
        <w:rPr>
          <w:rFonts w:ascii="Times New Roman" w:hAnsi="Times New Roman" w:cs="Times New Roman"/>
          <w:sz w:val="28"/>
          <w:szCs w:val="28"/>
        </w:rPr>
        <w:t xml:space="preserve">học kì. </w:t>
      </w:r>
    </w:p>
    <w:p w14:paraId="7AC7620D" w14:textId="77777777" w:rsidR="00194364" w:rsidRPr="00DB5560" w:rsidRDefault="00194364" w:rsidP="00194364">
      <w:pPr>
        <w:spacing w:after="0" w:line="264" w:lineRule="auto"/>
        <w:ind w:firstLine="709"/>
        <w:jc w:val="both"/>
        <w:rPr>
          <w:rFonts w:ascii="Times New Roman" w:hAnsi="Times New Roman" w:cs="Times New Roman"/>
          <w:sz w:val="28"/>
          <w:szCs w:val="28"/>
        </w:rPr>
      </w:pPr>
      <w:r w:rsidRPr="00DB5560">
        <w:rPr>
          <w:rFonts w:ascii="Times New Roman" w:hAnsi="Times New Roman" w:cs="Times New Roman"/>
          <w:sz w:val="28"/>
          <w:szCs w:val="28"/>
        </w:rPr>
        <w:t>- Đ</w:t>
      </w:r>
      <w:r w:rsidRPr="00DB5560">
        <w:rPr>
          <w:rFonts w:ascii="Times New Roman" w:hAnsi="Times New Roman" w:cs="Times New Roman"/>
          <w:sz w:val="28"/>
          <w:szCs w:val="28"/>
          <w:lang w:val="vi-VN"/>
        </w:rPr>
        <w:t xml:space="preserve">ánh giá định kì </w:t>
      </w:r>
      <w:r w:rsidRPr="00DB5560">
        <w:rPr>
          <w:rFonts w:ascii="Times New Roman" w:hAnsi="Times New Roman" w:cs="Times New Roman"/>
          <w:sz w:val="28"/>
          <w:szCs w:val="28"/>
        </w:rPr>
        <w:t xml:space="preserve">gồm đánh giá giữa kì và đánh giá cuối kì được thực hiện thông qua bài kiểm tra (trên giấy hoặc trên máy tính), bài thực hành, dự án học tập.  </w:t>
      </w:r>
    </w:p>
    <w:p w14:paraId="61070D0D" w14:textId="75758ED2" w:rsidR="00194364" w:rsidRPr="00DB5560" w:rsidRDefault="00194364" w:rsidP="004B061A">
      <w:pPr>
        <w:spacing w:after="0" w:line="264" w:lineRule="auto"/>
        <w:ind w:firstLine="709"/>
        <w:jc w:val="both"/>
        <w:rPr>
          <w:rFonts w:ascii="Times New Roman" w:hAnsi="Times New Roman" w:cs="Times New Roman"/>
          <w:sz w:val="28"/>
          <w:szCs w:val="28"/>
        </w:rPr>
      </w:pPr>
      <w:r w:rsidRPr="00DB5560">
        <w:rPr>
          <w:rFonts w:ascii="Times New Roman" w:hAnsi="Times New Roman" w:cs="Times New Roman"/>
          <w:sz w:val="28"/>
          <w:szCs w:val="28"/>
        </w:rPr>
        <w:t xml:space="preserve">- Một số lưu ý đối với bài kiểm tra định kì </w:t>
      </w:r>
      <w:r w:rsidR="009A6BA6" w:rsidRPr="00DB5560">
        <w:rPr>
          <w:rFonts w:ascii="Times New Roman" w:hAnsi="Times New Roman" w:cs="Times New Roman"/>
          <w:sz w:val="28"/>
          <w:szCs w:val="28"/>
        </w:rPr>
        <w:t xml:space="preserve">(trên giấy hoặc trên máy tính) </w:t>
      </w:r>
      <w:r w:rsidRPr="00DB5560">
        <w:rPr>
          <w:rFonts w:ascii="Times New Roman" w:hAnsi="Times New Roman" w:cs="Times New Roman"/>
          <w:sz w:val="28"/>
          <w:szCs w:val="28"/>
        </w:rPr>
        <w:t>môn Lịch sử và Địa lí</w:t>
      </w:r>
      <w:r w:rsidR="009A6BA6" w:rsidRPr="00DB5560">
        <w:rPr>
          <w:rFonts w:ascii="Times New Roman" w:hAnsi="Times New Roman" w:cs="Times New Roman"/>
          <w:sz w:val="28"/>
          <w:szCs w:val="28"/>
        </w:rPr>
        <w:t>:</w:t>
      </w:r>
    </w:p>
    <w:p w14:paraId="6DFAB9C7" w14:textId="45EA6BFD" w:rsidR="00251284" w:rsidRDefault="00194364" w:rsidP="00251284">
      <w:pPr>
        <w:adjustRightInd w:val="0"/>
        <w:snapToGrid w:val="0"/>
        <w:spacing w:after="0" w:line="264" w:lineRule="auto"/>
        <w:ind w:firstLine="709"/>
        <w:jc w:val="both"/>
        <w:rPr>
          <w:rFonts w:ascii="Times New Roman" w:hAnsi="Times New Roman" w:cs="Times New Roman"/>
          <w:color w:val="000000"/>
          <w:sz w:val="28"/>
          <w:szCs w:val="28"/>
          <w:shd w:val="clear" w:color="auto" w:fill="FFFFFF"/>
        </w:rPr>
      </w:pPr>
      <w:r w:rsidRPr="00DB5560">
        <w:rPr>
          <w:rFonts w:ascii="Times New Roman" w:hAnsi="Times New Roman" w:cs="Times New Roman"/>
          <w:spacing w:val="-6"/>
          <w:sz w:val="28"/>
          <w:szCs w:val="28"/>
        </w:rPr>
        <w:lastRenderedPageBreak/>
        <w:t xml:space="preserve">+ Nội dung </w:t>
      </w:r>
      <w:r w:rsidR="00251284">
        <w:rPr>
          <w:rFonts w:ascii="Times New Roman" w:hAnsi="Times New Roman" w:cs="Times New Roman"/>
          <w:color w:val="000000"/>
          <w:sz w:val="28"/>
          <w:szCs w:val="28"/>
          <w:shd w:val="clear" w:color="auto" w:fill="FFFFFF"/>
        </w:rPr>
        <w:t>đánh giá gồm nội dung</w:t>
      </w:r>
      <w:r w:rsidR="00251284" w:rsidRPr="001B22E0">
        <w:rPr>
          <w:rFonts w:ascii="Times New Roman" w:hAnsi="Times New Roman" w:cs="Times New Roman"/>
          <w:color w:val="000000"/>
          <w:sz w:val="28"/>
          <w:szCs w:val="28"/>
          <w:shd w:val="clear" w:color="auto" w:fill="FFFFFF"/>
        </w:rPr>
        <w:t xml:space="preserve"> phân môn Lịch sử và phân môn Địa lí theo tỉ lệ phù hợp với nội dung và thời lượng dạy học của mỗi phân môn và chủ đề chung đến thời điểm kiểm tra, đánh giá. Giáo viên được phân công dạy học chủ đề chung, chịu trách nhiệm việc kiểm tra, đánh giá chủ đề chung (gồm đánh giá thường xuyên và định kì).</w:t>
      </w:r>
    </w:p>
    <w:p w14:paraId="4D3D9E8D" w14:textId="1B256AAB" w:rsidR="00AF7EA4" w:rsidRPr="00735FD8" w:rsidRDefault="00735FD8" w:rsidP="00251284">
      <w:pPr>
        <w:adjustRightInd w:val="0"/>
        <w:snapToGrid w:val="0"/>
        <w:spacing w:after="0" w:line="264" w:lineRule="auto"/>
        <w:ind w:firstLine="709"/>
        <w:jc w:val="both"/>
        <w:rPr>
          <w:rFonts w:ascii="Times New Roman" w:hAnsi="Times New Roman" w:cs="Times New Roman"/>
          <w:i/>
          <w:sz w:val="28"/>
          <w:szCs w:val="28"/>
        </w:rPr>
      </w:pPr>
      <w:r w:rsidRPr="00735FD8">
        <w:rPr>
          <w:rFonts w:ascii="Times New Roman" w:hAnsi="Times New Roman" w:cs="Times New Roman"/>
          <w:i/>
          <w:sz w:val="28"/>
          <w:szCs w:val="28"/>
        </w:rPr>
        <w:t>Đối với nội dung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38D58C82" w14:textId="1E3EE598" w:rsidR="00194364" w:rsidRPr="00DB5560" w:rsidRDefault="00194364" w:rsidP="00194364">
      <w:pPr>
        <w:spacing w:after="0" w:line="264" w:lineRule="auto"/>
        <w:ind w:firstLine="709"/>
        <w:jc w:val="both"/>
        <w:rPr>
          <w:rFonts w:ascii="Times New Roman" w:hAnsi="Times New Roman" w:cs="Times New Roman"/>
          <w:sz w:val="28"/>
          <w:szCs w:val="28"/>
        </w:rPr>
      </w:pPr>
      <w:r w:rsidRPr="00DB5560">
        <w:rPr>
          <w:rFonts w:ascii="Times New Roman" w:hAnsi="Times New Roman" w:cs="Times New Roman"/>
          <w:sz w:val="28"/>
          <w:szCs w:val="28"/>
        </w:rPr>
        <w:t>+ Thời gian làm bài kiểm tra: 60 phút đến 90 phút</w:t>
      </w:r>
      <w:r w:rsidR="009A6BA6" w:rsidRPr="00DB5560">
        <w:rPr>
          <w:rFonts w:ascii="Times New Roman" w:hAnsi="Times New Roman" w:cs="Times New Roman"/>
          <w:sz w:val="28"/>
          <w:szCs w:val="28"/>
        </w:rPr>
        <w:t>.</w:t>
      </w:r>
    </w:p>
    <w:p w14:paraId="15FBC35E" w14:textId="309291C8" w:rsidR="006D4392" w:rsidRPr="00DB5560" w:rsidRDefault="00194364" w:rsidP="00194364">
      <w:pPr>
        <w:spacing w:after="0" w:line="264" w:lineRule="auto"/>
        <w:ind w:firstLine="709"/>
        <w:jc w:val="both"/>
        <w:rPr>
          <w:rFonts w:ascii="Times New Roman" w:eastAsia="Calibri" w:hAnsi="Times New Roman" w:cs="Times New Roman"/>
          <w:color w:val="000000"/>
          <w:sz w:val="28"/>
          <w:szCs w:val="28"/>
          <w:lang w:val="vi-VN"/>
        </w:rPr>
      </w:pPr>
      <w:r w:rsidRPr="00DB5560">
        <w:rPr>
          <w:rFonts w:ascii="Times New Roman" w:hAnsi="Times New Roman" w:cs="Times New Roman"/>
          <w:sz w:val="28"/>
          <w:szCs w:val="28"/>
        </w:rPr>
        <w:t xml:space="preserve">+ Đề kiểm tra </w:t>
      </w:r>
      <w:r w:rsidR="009A6BA6" w:rsidRPr="00DB5560">
        <w:rPr>
          <w:rFonts w:ascii="Times New Roman" w:hAnsi="Times New Roman" w:cs="Times New Roman"/>
          <w:sz w:val="28"/>
          <w:szCs w:val="28"/>
        </w:rPr>
        <w:t xml:space="preserve">định kì </w:t>
      </w:r>
      <w:r w:rsidRPr="00DB5560">
        <w:rPr>
          <w:rFonts w:ascii="Times New Roman" w:hAnsi="Times New Roman" w:cs="Times New Roman"/>
          <w:sz w:val="28"/>
          <w:szCs w:val="28"/>
        </w:rPr>
        <w:t xml:space="preserve">được xây dựng trên ma trận, đặc tả của đề kiểm tra, đáp ứng yêu cầu cần đạt của môn Lịch sử và Địa lí quy định trong Chương trình GDPT 2018 tính đến thời điểm kiểm tra. </w:t>
      </w:r>
      <w:r w:rsidR="006D4392" w:rsidRPr="00DB5560">
        <w:rPr>
          <w:rFonts w:ascii="Times New Roman" w:eastAsia="Calibri" w:hAnsi="Times New Roman" w:cs="Times New Roman"/>
          <w:color w:val="000000"/>
          <w:sz w:val="28"/>
          <w:szCs w:val="28"/>
          <w:highlight w:val="white"/>
          <w:lang w:val="vi-VN"/>
        </w:rPr>
        <w:t xml:space="preserve">Mức 1 (nhận biết): Các câu hỏi yêu cầu </w:t>
      </w:r>
      <w:r w:rsidR="009A6BA6" w:rsidRPr="00DB5560">
        <w:rPr>
          <w:rFonts w:ascii="Times New Roman" w:eastAsia="Calibri" w:hAnsi="Times New Roman" w:cs="Times New Roman"/>
          <w:color w:val="000000"/>
          <w:sz w:val="28"/>
          <w:szCs w:val="28"/>
          <w:highlight w:val="white"/>
          <w:lang w:val="vi-VN"/>
        </w:rPr>
        <w:t>HS</w:t>
      </w:r>
      <w:r w:rsidR="006D4392" w:rsidRPr="00DB5560">
        <w:rPr>
          <w:rFonts w:ascii="Times New Roman" w:eastAsia="Calibri" w:hAnsi="Times New Roman" w:cs="Times New Roman"/>
          <w:color w:val="000000"/>
          <w:sz w:val="28"/>
          <w:szCs w:val="28"/>
          <w:highlight w:val="white"/>
          <w:lang w:val="vi-VN"/>
        </w:rPr>
        <w:t xml:space="preserve"> nhắc lại hoặc mô tả đúng kiến thức, kĩ năng đã học theo các bài học hoặc chủ đề trong chương trình môn học; Mức 2 (thông hiểu): Các câu hỏi yêu cầu </w:t>
      </w:r>
      <w:r w:rsidR="009A6BA6" w:rsidRPr="00DB5560">
        <w:rPr>
          <w:rFonts w:ascii="Times New Roman" w:eastAsia="Calibri" w:hAnsi="Times New Roman" w:cs="Times New Roman"/>
          <w:color w:val="000000"/>
          <w:sz w:val="28"/>
          <w:szCs w:val="28"/>
          <w:highlight w:val="white"/>
          <w:lang w:val="vi-VN"/>
        </w:rPr>
        <w:t>HS</w:t>
      </w:r>
      <w:r w:rsidR="006D4392" w:rsidRPr="00DB5560">
        <w:rPr>
          <w:rFonts w:ascii="Times New Roman" w:eastAsia="Calibri" w:hAnsi="Times New Roman" w:cs="Times New Roman"/>
          <w:color w:val="000000"/>
          <w:sz w:val="28"/>
          <w:szCs w:val="28"/>
          <w:highlight w:val="white"/>
          <w:lang w:val="vi-VN"/>
        </w:rPr>
        <w:t xml:space="preserve"> giải thích, so sánh, áp dụng trực tiếp kiến thức, kĩ năng đã học theo các bài học hoặc chủ đề trong chương trình môn học; Mức 3 (vận dụng): Các câu hỏi yêu cầu </w:t>
      </w:r>
      <w:r w:rsidR="009A6BA6" w:rsidRPr="00DB5560">
        <w:rPr>
          <w:rFonts w:ascii="Times New Roman" w:eastAsia="Calibri" w:hAnsi="Times New Roman" w:cs="Times New Roman"/>
          <w:color w:val="000000"/>
          <w:sz w:val="28"/>
          <w:szCs w:val="28"/>
          <w:highlight w:val="white"/>
          <w:lang w:val="vi-VN"/>
        </w:rPr>
        <w:t>HS</w:t>
      </w:r>
      <w:r w:rsidR="006D4392" w:rsidRPr="00DB5560">
        <w:rPr>
          <w:rFonts w:ascii="Times New Roman" w:eastAsia="Calibri" w:hAnsi="Times New Roman" w:cs="Times New Roman"/>
          <w:color w:val="000000"/>
          <w:sz w:val="28"/>
          <w:szCs w:val="28"/>
          <w:highlight w:val="white"/>
          <w:lang w:val="vi-VN"/>
        </w:rPr>
        <w:t xml:space="preserve"> vận dụng kiến thức, kĩ năng đã học để giải quyết vấn đề đặt ra trong các tình huống gắn với nội dung các bài học hoặc chủ đề trong chương trình môn học; Mức 4 (vận dụng cao): Các câu hỏi yêu cầu </w:t>
      </w:r>
      <w:r w:rsidR="009A6BA6" w:rsidRPr="00DB5560">
        <w:rPr>
          <w:rFonts w:ascii="Times New Roman" w:eastAsia="Calibri" w:hAnsi="Times New Roman" w:cs="Times New Roman"/>
          <w:color w:val="000000"/>
          <w:sz w:val="28"/>
          <w:szCs w:val="28"/>
          <w:highlight w:val="white"/>
          <w:lang w:val="vi-VN"/>
        </w:rPr>
        <w:t>HS</w:t>
      </w:r>
      <w:r w:rsidR="006D4392" w:rsidRPr="00DB5560">
        <w:rPr>
          <w:rFonts w:ascii="Times New Roman" w:eastAsia="Calibri" w:hAnsi="Times New Roman" w:cs="Times New Roman"/>
          <w:color w:val="000000"/>
          <w:sz w:val="28"/>
          <w:szCs w:val="28"/>
          <w:highlight w:val="white"/>
          <w:lang w:val="vi-VN"/>
        </w:rPr>
        <w:t xml:space="preserve"> vận dụng kiến thức, kĩ năng đã học để giải quyết vấn đề đặt ra trong các tình huống mới, gắn với thực tiễn, phù hợp với mức độ cần đạt của chương trình môn học</w:t>
      </w:r>
      <w:r w:rsidR="006D4392" w:rsidRPr="00DB5560">
        <w:rPr>
          <w:rFonts w:ascii="Times New Roman" w:eastAsia="Calibri" w:hAnsi="Times New Roman" w:cs="Times New Roman"/>
          <w:color w:val="000000"/>
          <w:sz w:val="28"/>
          <w:szCs w:val="28"/>
          <w:lang w:val="vi-VN"/>
        </w:rPr>
        <w:t>.</w:t>
      </w:r>
    </w:p>
    <w:p w14:paraId="7682B97F" w14:textId="3236EDC1" w:rsidR="00194364" w:rsidRPr="00DB5560" w:rsidRDefault="006D4392" w:rsidP="00194364">
      <w:pPr>
        <w:snapToGrid w:val="0"/>
        <w:spacing w:before="60" w:after="0" w:line="340" w:lineRule="exact"/>
        <w:ind w:firstLine="567"/>
        <w:jc w:val="both"/>
        <w:rPr>
          <w:rFonts w:ascii="Times New Roman" w:eastAsia="Calibri" w:hAnsi="Times New Roman" w:cs="Times New Roman"/>
          <w:sz w:val="28"/>
          <w:szCs w:val="28"/>
        </w:rPr>
      </w:pPr>
      <w:r w:rsidRPr="00DB5560">
        <w:rPr>
          <w:rFonts w:ascii="Times New Roman" w:eastAsia="Calibri" w:hAnsi="Times New Roman" w:cs="Times New Roman"/>
          <w:sz w:val="28"/>
          <w:szCs w:val="28"/>
          <w:lang w:val="en-US"/>
        </w:rPr>
        <w:t xml:space="preserve">- </w:t>
      </w:r>
      <w:r w:rsidRPr="00DB5560">
        <w:rPr>
          <w:rFonts w:ascii="Times New Roman" w:eastAsia="Calibri" w:hAnsi="Times New Roman" w:cs="Times New Roman"/>
          <w:sz w:val="28"/>
          <w:szCs w:val="28"/>
          <w:lang w:val="vi-VN"/>
        </w:rPr>
        <w:t>Đối với bài thực hành, dự án học tập</w:t>
      </w:r>
      <w:r w:rsidR="00194364" w:rsidRPr="00DB5560">
        <w:rPr>
          <w:rFonts w:ascii="Times New Roman" w:eastAsia="Calibri" w:hAnsi="Times New Roman" w:cs="Times New Roman"/>
          <w:sz w:val="28"/>
          <w:szCs w:val="28"/>
          <w:lang w:val="en-US"/>
        </w:rPr>
        <w:t xml:space="preserve"> phải có hướng dẫn và tiêu chí đánh giá </w:t>
      </w:r>
      <w:r w:rsidR="009A6BA6" w:rsidRPr="00DB5560">
        <w:rPr>
          <w:rFonts w:ascii="Times New Roman" w:eastAsia="Calibri" w:hAnsi="Times New Roman" w:cs="Times New Roman"/>
          <w:sz w:val="28"/>
          <w:szCs w:val="28"/>
          <w:lang w:val="en-US"/>
        </w:rPr>
        <w:t>theo yêu cầu cần đạt của Chương trình môn học trước khi thực hiện</w:t>
      </w:r>
      <w:r w:rsidR="00FC65CD">
        <w:rPr>
          <w:rFonts w:ascii="Times New Roman" w:eastAsia="Calibri" w:hAnsi="Times New Roman" w:cs="Times New Roman"/>
          <w:sz w:val="28"/>
          <w:szCs w:val="28"/>
          <w:lang w:val="en-US"/>
        </w:rPr>
        <w:t>.</w:t>
      </w:r>
    </w:p>
    <w:p w14:paraId="4DAC1E59" w14:textId="7488FA44" w:rsidR="00B048DF" w:rsidRPr="005E66D6" w:rsidRDefault="00B048DF" w:rsidP="00BB08C7">
      <w:pPr>
        <w:spacing w:before="60" w:after="0" w:line="340" w:lineRule="exact"/>
        <w:ind w:firstLine="567"/>
        <w:jc w:val="both"/>
        <w:rPr>
          <w:rFonts w:ascii="Times New Roman" w:hAnsi="Times New Roman" w:cs="Times New Roman"/>
          <w:sz w:val="28"/>
          <w:szCs w:val="28"/>
        </w:rPr>
      </w:pPr>
      <w:r w:rsidRPr="005E66D6">
        <w:rPr>
          <w:rFonts w:ascii="Times New Roman" w:hAnsi="Times New Roman" w:cs="Times New Roman"/>
          <w:b/>
          <w:bCs/>
          <w:sz w:val="28"/>
          <w:szCs w:val="28"/>
        </w:rPr>
        <w:t xml:space="preserve">3. </w:t>
      </w:r>
      <w:r w:rsidRPr="005E66D6">
        <w:rPr>
          <w:rFonts w:ascii="Times New Roman" w:eastAsia="Arial" w:hAnsi="Times New Roman" w:cs="Times New Roman"/>
          <w:b/>
          <w:bCs/>
          <w:sz w:val="28"/>
          <w:szCs w:val="28"/>
        </w:rPr>
        <w:t>Xây</w:t>
      </w:r>
      <w:r w:rsidRPr="005E66D6">
        <w:rPr>
          <w:rFonts w:ascii="Times New Roman" w:eastAsia="Arial" w:hAnsi="Times New Roman" w:cs="Times New Roman"/>
          <w:b/>
          <w:sz w:val="28"/>
          <w:szCs w:val="28"/>
        </w:rPr>
        <w:t xml:space="preserve"> dựng </w:t>
      </w:r>
      <w:r w:rsidR="009A6BA6">
        <w:rPr>
          <w:rFonts w:ascii="Times New Roman" w:eastAsia="Arial" w:hAnsi="Times New Roman" w:cs="Times New Roman"/>
          <w:b/>
          <w:sz w:val="28"/>
          <w:szCs w:val="28"/>
        </w:rPr>
        <w:t>k</w:t>
      </w:r>
      <w:r w:rsidRPr="005E66D6">
        <w:rPr>
          <w:rFonts w:ascii="Times New Roman" w:eastAsia="Arial" w:hAnsi="Times New Roman" w:cs="Times New Roman"/>
          <w:b/>
          <w:sz w:val="28"/>
          <w:szCs w:val="28"/>
        </w:rPr>
        <w:t xml:space="preserve">ế hoạch giáo dục của giáo viên và </w:t>
      </w:r>
      <w:r w:rsidR="009A6BA6">
        <w:rPr>
          <w:rFonts w:ascii="Times New Roman" w:hAnsi="Times New Roman" w:cs="Times New Roman"/>
          <w:b/>
          <w:bCs/>
          <w:sz w:val="28"/>
          <w:szCs w:val="28"/>
        </w:rPr>
        <w:t>k</w:t>
      </w:r>
      <w:r w:rsidRPr="005E66D6">
        <w:rPr>
          <w:rFonts w:ascii="Times New Roman" w:hAnsi="Times New Roman" w:cs="Times New Roman"/>
          <w:b/>
          <w:bCs/>
          <w:sz w:val="28"/>
          <w:szCs w:val="28"/>
        </w:rPr>
        <w:t xml:space="preserve">ế hoạch bài dạy (giáo án) </w:t>
      </w:r>
    </w:p>
    <w:p w14:paraId="5F1521C9" w14:textId="794703E2" w:rsidR="00664782" w:rsidRDefault="00B048DF" w:rsidP="00385697">
      <w:pPr>
        <w:spacing w:before="60" w:after="0" w:line="340" w:lineRule="exact"/>
        <w:ind w:firstLine="709"/>
        <w:jc w:val="both"/>
        <w:rPr>
          <w:rFonts w:ascii="Times New Roman" w:hAnsi="Times New Roman" w:cs="Times New Roman"/>
          <w:sz w:val="28"/>
          <w:szCs w:val="28"/>
        </w:rPr>
      </w:pPr>
      <w:r w:rsidRPr="005E66D6">
        <w:rPr>
          <w:rFonts w:ascii="Times New Roman" w:hAnsi="Times New Roman" w:cs="Times New Roman"/>
          <w:sz w:val="28"/>
          <w:szCs w:val="28"/>
        </w:rPr>
        <w:t>- Căn cứ kế hoạch của tổ chuyên môn đã được phê duyệt, mỗi giáo viên cần x</w:t>
      </w:r>
      <w:r w:rsidRPr="005E66D6">
        <w:rPr>
          <w:rFonts w:ascii="Times New Roman" w:hAnsi="Times New Roman" w:cs="Times New Roman"/>
          <w:sz w:val="28"/>
          <w:szCs w:val="28"/>
          <w:lang w:val="vi-VN"/>
        </w:rPr>
        <w:t>ây dựng kế hoạch cá nhân</w:t>
      </w:r>
      <w:r w:rsidRPr="005E66D6">
        <w:rPr>
          <w:rFonts w:ascii="Times New Roman" w:hAnsi="Times New Roman" w:cs="Times New Roman"/>
          <w:sz w:val="28"/>
          <w:szCs w:val="28"/>
        </w:rPr>
        <w:t xml:space="preserve"> trong năm học </w:t>
      </w:r>
      <w:r w:rsidR="006B1F89">
        <w:rPr>
          <w:rFonts w:ascii="Times New Roman" w:hAnsi="Times New Roman" w:cs="Times New Roman"/>
          <w:sz w:val="28"/>
          <w:szCs w:val="28"/>
        </w:rPr>
        <w:t xml:space="preserve">linh hoạt theo tinh thần </w:t>
      </w:r>
      <w:r w:rsidR="006B1F89" w:rsidRPr="005E66D6">
        <w:rPr>
          <w:rFonts w:ascii="Times New Roman" w:hAnsi="Times New Roman" w:cs="Times New Roman"/>
          <w:sz w:val="28"/>
          <w:szCs w:val="28"/>
        </w:rPr>
        <w:t>Công văn 5512/BGDĐT-GDTrH ngày 18/12/2020</w:t>
      </w:r>
      <w:r w:rsidR="000A0620">
        <w:rPr>
          <w:rFonts w:ascii="Times New Roman" w:hAnsi="Times New Roman" w:cs="Times New Roman"/>
          <w:sz w:val="28"/>
          <w:szCs w:val="28"/>
        </w:rPr>
        <w:t xml:space="preserve"> của Bộ GDĐT</w:t>
      </w:r>
      <w:r w:rsidR="006B1F89" w:rsidRPr="005E66D6">
        <w:rPr>
          <w:rFonts w:ascii="Times New Roman" w:hAnsi="Times New Roman" w:cs="Times New Roman"/>
          <w:sz w:val="28"/>
          <w:szCs w:val="28"/>
        </w:rPr>
        <w:t xml:space="preserve">, </w:t>
      </w:r>
      <w:r w:rsidR="006B1F89" w:rsidRPr="00F86556">
        <w:rPr>
          <w:rFonts w:ascii="Times New Roman" w:hAnsi="Times New Roman"/>
          <w:sz w:val="28"/>
          <w:szCs w:val="28"/>
        </w:rPr>
        <w:t>Công văn số 46</w:t>
      </w:r>
      <w:r w:rsidR="006B1F89" w:rsidRPr="00456071">
        <w:rPr>
          <w:rFonts w:ascii="Times New Roman" w:hAnsi="Times New Roman"/>
          <w:sz w:val="28"/>
          <w:szCs w:val="28"/>
        </w:rPr>
        <w:t>5</w:t>
      </w:r>
      <w:r w:rsidR="006B1F89" w:rsidRPr="00F86556">
        <w:rPr>
          <w:rFonts w:ascii="Times New Roman" w:hAnsi="Times New Roman"/>
          <w:sz w:val="28"/>
          <w:szCs w:val="28"/>
        </w:rPr>
        <w:t>9/SGDĐT-GDPT ngày 31/12/2020 của Sở GDĐT</w:t>
      </w:r>
      <w:r w:rsidR="006B1F89" w:rsidRPr="005E66D6">
        <w:rPr>
          <w:rFonts w:ascii="Times New Roman" w:hAnsi="Times New Roman" w:cs="Times New Roman"/>
          <w:sz w:val="28"/>
          <w:szCs w:val="28"/>
        </w:rPr>
        <w:t xml:space="preserve"> về việc xây dựng và tổ chức thực hiện kế hoạch giáo dục của nhà trường</w:t>
      </w:r>
      <w:r w:rsidR="00664782" w:rsidRPr="005E66D6">
        <w:rPr>
          <w:rFonts w:ascii="Times New Roman" w:hAnsi="Times New Roman" w:cs="Times New Roman"/>
          <w:sz w:val="28"/>
          <w:szCs w:val="28"/>
        </w:rPr>
        <w:t>.</w:t>
      </w:r>
    </w:p>
    <w:p w14:paraId="436D358F" w14:textId="10818BB4" w:rsidR="00FE06E6" w:rsidRPr="005E66D6" w:rsidRDefault="00FE06E6" w:rsidP="00385697">
      <w:pPr>
        <w:spacing w:before="60" w:after="0" w:line="340" w:lineRule="exact"/>
        <w:ind w:firstLine="709"/>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lang w:eastAsia="en-GB"/>
        </w:rPr>
        <w:t xml:space="preserve">- </w:t>
      </w:r>
      <w:r w:rsidRPr="00DF5AFF">
        <w:rPr>
          <w:rFonts w:ascii="Times New Roman" w:eastAsia="Times New Roman" w:hAnsi="Times New Roman" w:cs="Times New Roman"/>
          <w:color w:val="000000"/>
          <w:sz w:val="28"/>
          <w:szCs w:val="28"/>
          <w:lang w:eastAsia="en-GB"/>
        </w:rPr>
        <w:t>Kế hoạch dạy học môn học được xây dựng theo từng phân môn Lịch sử và phân môn Địa lí, mỗi phân môn được bố trí dạy học đồng thời trong từng học kì. Đối với các chủ đề chung ở lớp 7,</w:t>
      </w:r>
      <w:r w:rsidR="000F2DE6">
        <w:rPr>
          <w:rFonts w:ascii="Times New Roman" w:eastAsia="Times New Roman" w:hAnsi="Times New Roman" w:cs="Times New Roman"/>
          <w:color w:val="000000"/>
          <w:sz w:val="28"/>
          <w:szCs w:val="28"/>
          <w:lang w:eastAsia="en-GB"/>
        </w:rPr>
        <w:t xml:space="preserve"> </w:t>
      </w:r>
      <w:r w:rsidR="00A87CD8">
        <w:rPr>
          <w:rFonts w:ascii="Times New Roman" w:eastAsia="Times New Roman" w:hAnsi="Times New Roman" w:cs="Times New Roman"/>
          <w:color w:val="000000"/>
          <w:sz w:val="28"/>
          <w:szCs w:val="28"/>
          <w:lang w:eastAsia="en-GB"/>
        </w:rPr>
        <w:t>8</w:t>
      </w:r>
      <w:r w:rsidR="00A87CD8">
        <w:rPr>
          <w:rFonts w:ascii="Times New Roman" w:eastAsia="Times New Roman" w:hAnsi="Times New Roman" w:cs="Times New Roman"/>
          <w:color w:val="000000"/>
          <w:sz w:val="28"/>
          <w:szCs w:val="28"/>
          <w:lang w:val="vi-VN" w:eastAsia="en-GB"/>
        </w:rPr>
        <w:t xml:space="preserve">, </w:t>
      </w:r>
      <w:r w:rsidR="00A87CD8">
        <w:rPr>
          <w:rFonts w:ascii="Times New Roman" w:eastAsia="Times New Roman" w:hAnsi="Times New Roman" w:cs="Times New Roman"/>
          <w:color w:val="000000"/>
          <w:sz w:val="28"/>
          <w:szCs w:val="28"/>
          <w:lang w:eastAsia="en-GB"/>
        </w:rPr>
        <w:t xml:space="preserve"> H</w:t>
      </w:r>
      <w:r w:rsidRPr="00DF5AFF">
        <w:rPr>
          <w:rFonts w:ascii="Times New Roman" w:eastAsia="Times New Roman" w:hAnsi="Times New Roman" w:cs="Times New Roman"/>
          <w:color w:val="000000"/>
          <w:sz w:val="28"/>
          <w:szCs w:val="28"/>
          <w:lang w:eastAsia="en-GB"/>
        </w:rPr>
        <w:t>iệu trưởng phân công giáo viên có năng lực chuyên môn phù hợp để dạy học chủ đề chung.</w:t>
      </w:r>
    </w:p>
    <w:p w14:paraId="48BDF39C" w14:textId="54A378BB" w:rsidR="00A852EC" w:rsidRPr="005F49BA" w:rsidRDefault="00664782" w:rsidP="0049011B">
      <w:pPr>
        <w:pStyle w:val="Default"/>
        <w:widowControl w:val="0"/>
        <w:snapToGrid w:val="0"/>
        <w:spacing w:before="60" w:line="340" w:lineRule="exact"/>
        <w:ind w:firstLine="709"/>
        <w:jc w:val="both"/>
        <w:rPr>
          <w:b/>
          <w:bCs/>
          <w:color w:val="auto"/>
          <w:sz w:val="28"/>
          <w:szCs w:val="28"/>
          <w:lang w:val="vi-VN"/>
        </w:rPr>
      </w:pPr>
      <w:r w:rsidRPr="005E66D6">
        <w:rPr>
          <w:sz w:val="28"/>
          <w:szCs w:val="28"/>
        </w:rPr>
        <w:t>- X</w:t>
      </w:r>
      <w:r w:rsidR="00B048DF" w:rsidRPr="005E66D6">
        <w:rPr>
          <w:sz w:val="28"/>
          <w:szCs w:val="28"/>
          <w:lang w:val="vi-VN"/>
        </w:rPr>
        <w:t xml:space="preserve">ây dựng kế hoạch bài dạy (giáo án) </w:t>
      </w:r>
      <w:r w:rsidR="00DE7FAD" w:rsidRPr="005E66D6">
        <w:rPr>
          <w:sz w:val="28"/>
          <w:szCs w:val="28"/>
        </w:rPr>
        <w:t xml:space="preserve">theo định hướng phát triển phẩm chất, năng lực </w:t>
      </w:r>
      <w:r w:rsidR="0049011B">
        <w:rPr>
          <w:sz w:val="28"/>
          <w:szCs w:val="28"/>
        </w:rPr>
        <w:t>HS</w:t>
      </w:r>
      <w:r w:rsidR="00DE7FAD" w:rsidRPr="005E66D6">
        <w:rPr>
          <w:sz w:val="28"/>
          <w:szCs w:val="28"/>
        </w:rPr>
        <w:t xml:space="preserve"> </w:t>
      </w:r>
      <w:r w:rsidR="00B048DF" w:rsidRPr="005E66D6">
        <w:rPr>
          <w:sz w:val="28"/>
          <w:szCs w:val="28"/>
          <w:lang w:val="vi-VN"/>
        </w:rPr>
        <w:t>trên tinh thần phát huy cao nhất sự chủ động tích cực tham gia của HS vào từng hoạt động học, dành nhiều thời gian để HS được trao đổi, thảo luận, tự học</w:t>
      </w:r>
      <w:r w:rsidR="00C7311E">
        <w:rPr>
          <w:sz w:val="28"/>
          <w:szCs w:val="28"/>
        </w:rPr>
        <w:t xml:space="preserve"> </w:t>
      </w:r>
      <w:r w:rsidR="00B048DF" w:rsidRPr="005E66D6">
        <w:rPr>
          <w:sz w:val="28"/>
          <w:szCs w:val="28"/>
        </w:rPr>
        <w:t>(tham khảo</w:t>
      </w:r>
      <w:r w:rsidRPr="005E66D6">
        <w:rPr>
          <w:sz w:val="28"/>
          <w:szCs w:val="28"/>
        </w:rPr>
        <w:t xml:space="preserve"> </w:t>
      </w:r>
      <w:r w:rsidR="00B048DF" w:rsidRPr="005E66D6">
        <w:rPr>
          <w:sz w:val="28"/>
          <w:szCs w:val="28"/>
        </w:rPr>
        <w:t>khung Kế hoạch bài dạy tại Phụ lục IV, đính kèm Công văn 5512/BGDĐT-GDTrH ngày 18/12/2020</w:t>
      </w:r>
      <w:r w:rsidR="003A05E3">
        <w:rPr>
          <w:sz w:val="28"/>
          <w:szCs w:val="28"/>
        </w:rPr>
        <w:t xml:space="preserve"> của Bộ GDĐT</w:t>
      </w:r>
      <w:r w:rsidR="00B048DF" w:rsidRPr="005E66D6">
        <w:rPr>
          <w:sz w:val="28"/>
          <w:szCs w:val="28"/>
        </w:rPr>
        <w:t xml:space="preserve">, </w:t>
      </w:r>
      <w:r w:rsidR="003A05E3" w:rsidRPr="00F86556">
        <w:rPr>
          <w:sz w:val="28"/>
          <w:szCs w:val="28"/>
        </w:rPr>
        <w:t>Công văn số 46</w:t>
      </w:r>
      <w:r w:rsidR="003A05E3" w:rsidRPr="00456071">
        <w:rPr>
          <w:sz w:val="28"/>
          <w:szCs w:val="28"/>
        </w:rPr>
        <w:t>5</w:t>
      </w:r>
      <w:r w:rsidR="003A05E3" w:rsidRPr="00F86556">
        <w:rPr>
          <w:sz w:val="28"/>
          <w:szCs w:val="28"/>
        </w:rPr>
        <w:t>9/SGDĐT-GDPT ngày 31/12/2020 của Sở GDĐT</w:t>
      </w:r>
      <w:r w:rsidR="003A05E3" w:rsidRPr="005E66D6">
        <w:rPr>
          <w:sz w:val="28"/>
          <w:szCs w:val="28"/>
        </w:rPr>
        <w:t xml:space="preserve"> về việc xây dựng và tổ chức </w:t>
      </w:r>
      <w:r w:rsidR="003A05E3" w:rsidRPr="005E66D6">
        <w:rPr>
          <w:sz w:val="28"/>
          <w:szCs w:val="28"/>
        </w:rPr>
        <w:lastRenderedPageBreak/>
        <w:t>thực hiện kế hoạch giáo dục của nhà trường</w:t>
      </w:r>
      <w:r w:rsidR="00B048DF" w:rsidRPr="005E66D6">
        <w:rPr>
          <w:sz w:val="28"/>
          <w:szCs w:val="28"/>
        </w:rPr>
        <w:t xml:space="preserve">). </w:t>
      </w:r>
      <w:r w:rsidR="005F49BA" w:rsidRPr="005E66D6">
        <w:rPr>
          <w:sz w:val="28"/>
          <w:szCs w:val="28"/>
        </w:rPr>
        <w:t>Cần lưu ý nội dung cụ thể như sau:</w:t>
      </w:r>
    </w:p>
    <w:p w14:paraId="3A378E79" w14:textId="6154FCFB" w:rsidR="00883DDD" w:rsidRPr="005E66D6" w:rsidRDefault="00883DDD" w:rsidP="00534B7B">
      <w:pPr>
        <w:pStyle w:val="Default"/>
        <w:widowControl w:val="0"/>
        <w:snapToGrid w:val="0"/>
        <w:spacing w:before="60" w:line="340" w:lineRule="exact"/>
        <w:ind w:firstLine="851"/>
        <w:jc w:val="both"/>
        <w:rPr>
          <w:color w:val="auto"/>
          <w:sz w:val="28"/>
          <w:szCs w:val="28"/>
          <w:lang w:val="vi-VN"/>
        </w:rPr>
      </w:pPr>
      <w:r w:rsidRPr="005E66D6">
        <w:rPr>
          <w:color w:val="auto"/>
          <w:sz w:val="28"/>
          <w:szCs w:val="28"/>
        </w:rPr>
        <w:t xml:space="preserve">+ </w:t>
      </w:r>
      <w:r w:rsidRPr="005E66D6">
        <w:rPr>
          <w:color w:val="auto"/>
          <w:sz w:val="28"/>
          <w:szCs w:val="28"/>
          <w:lang w:val="vi-VN"/>
        </w:rPr>
        <w:t>Mỗi bài học bao gồm các hoạt động cơ bản sau: (1) Mở đầu (tình huống có vấn đề, giao nhiệm vụ học tập) xác định vấn đề cần giải quyết hoặc nhiệm vụ học tập gắn với kiến thức mới của bài học; (2) Hình thành kiến thức mới (hoạt động với sách giáo khoa, thiết bị dạy học và học liệu để khai thác, tiếp nhận kiến thức mới thông qua kênh chữ, kênh hình, kênh tiếng, vật thật); (3) Luyện tập (câu hỏi, bài tập, thự</w:t>
      </w:r>
      <w:r w:rsidR="00523608">
        <w:rPr>
          <w:color w:val="auto"/>
          <w:sz w:val="28"/>
          <w:szCs w:val="28"/>
          <w:lang w:val="vi-VN"/>
        </w:rPr>
        <w:t>c hành</w:t>
      </w:r>
      <w:r w:rsidRPr="005E66D6">
        <w:rPr>
          <w:color w:val="auto"/>
          <w:sz w:val="28"/>
          <w:szCs w:val="28"/>
          <w:lang w:val="vi-VN"/>
        </w:rPr>
        <w:t>) để phát triển các kĩ năng gắn với kiến thức mới vừa học; (4) Vận dụng kiến thức, kĩ năng đã học để giải quyết các tình huống, vấn đề trong thực tiễn.</w:t>
      </w:r>
    </w:p>
    <w:p w14:paraId="006199E4" w14:textId="293B7F76" w:rsidR="00883DDD" w:rsidRPr="005E66D6" w:rsidRDefault="00883DDD" w:rsidP="00534B7B">
      <w:pPr>
        <w:pStyle w:val="Default"/>
        <w:widowControl w:val="0"/>
        <w:snapToGrid w:val="0"/>
        <w:spacing w:before="60" w:line="340" w:lineRule="exact"/>
        <w:ind w:firstLine="851"/>
        <w:jc w:val="both"/>
        <w:rPr>
          <w:color w:val="auto"/>
          <w:sz w:val="28"/>
          <w:szCs w:val="28"/>
          <w:lang w:val="vi-VN"/>
        </w:rPr>
      </w:pPr>
      <w:r w:rsidRPr="005E66D6">
        <w:rPr>
          <w:color w:val="auto"/>
          <w:sz w:val="28"/>
          <w:szCs w:val="28"/>
        </w:rPr>
        <w:t xml:space="preserve">+ </w:t>
      </w:r>
      <w:r w:rsidRPr="005E66D6">
        <w:rPr>
          <w:color w:val="auto"/>
          <w:sz w:val="28"/>
          <w:szCs w:val="28"/>
          <w:lang w:val="vi-VN"/>
        </w:rPr>
        <w:t xml:space="preserve">Đối với mỗi hoạt động, giáo viên tổ chức cho </w:t>
      </w:r>
      <w:r w:rsidR="009A6BA6">
        <w:rPr>
          <w:color w:val="auto"/>
          <w:sz w:val="28"/>
          <w:szCs w:val="28"/>
          <w:lang w:val="vi-VN"/>
        </w:rPr>
        <w:t>HS</w:t>
      </w:r>
      <w:r w:rsidRPr="005E66D6">
        <w:rPr>
          <w:color w:val="auto"/>
          <w:sz w:val="28"/>
          <w:szCs w:val="28"/>
          <w:lang w:val="vi-VN"/>
        </w:rPr>
        <w:t xml:space="preserve"> thực hiện theo các bước cơ bản sau: (1) Chuyển giao nhiệm vụ học tập: sử dụng sách giáo khoa, thiết bị dạy học, học liệu phù hợp theo nội dung hoạt động với câu hỏi/lệnh rõ về mục đích, cách thức thực hiện (đọc, nhìn, nghe, nói, làm) và yêu cầu về sản phẩm mà </w:t>
      </w:r>
      <w:r w:rsidR="009A6BA6">
        <w:rPr>
          <w:color w:val="auto"/>
          <w:sz w:val="28"/>
          <w:szCs w:val="28"/>
          <w:lang w:val="vi-VN"/>
        </w:rPr>
        <w:t>HS</w:t>
      </w:r>
      <w:r w:rsidRPr="005E66D6">
        <w:rPr>
          <w:color w:val="auto"/>
          <w:sz w:val="28"/>
          <w:szCs w:val="28"/>
          <w:lang w:val="vi-VN"/>
        </w:rPr>
        <w:t xml:space="preserve"> phải hoàn thành; (2) </w:t>
      </w:r>
      <w:r w:rsidR="009A6BA6">
        <w:rPr>
          <w:color w:val="auto"/>
          <w:sz w:val="28"/>
          <w:szCs w:val="28"/>
          <w:lang w:val="vi-VN"/>
        </w:rPr>
        <w:t>HS</w:t>
      </w:r>
      <w:r w:rsidRPr="005E66D6">
        <w:rPr>
          <w:color w:val="auto"/>
          <w:sz w:val="28"/>
          <w:szCs w:val="28"/>
          <w:lang w:val="vi-VN"/>
        </w:rPr>
        <w:t xml:space="preserve"> thực hiện nhiệm vụ, chú trọng hoạt động cá nhân trước khi hoạt động nhóm đôi, nhóm nhỏ (nếu cần): giáo viên quan sát, phát hiện những khó khăn của </w:t>
      </w:r>
      <w:r w:rsidR="009A6BA6">
        <w:rPr>
          <w:color w:val="auto"/>
          <w:sz w:val="28"/>
          <w:szCs w:val="28"/>
          <w:lang w:val="vi-VN"/>
        </w:rPr>
        <w:t>HS</w:t>
      </w:r>
      <w:r w:rsidRPr="005E66D6">
        <w:rPr>
          <w:color w:val="auto"/>
          <w:sz w:val="28"/>
          <w:szCs w:val="28"/>
          <w:lang w:val="vi-VN"/>
        </w:rPr>
        <w:t xml:space="preserve"> và có biện pháp hỗ trợ kịp thời, phù hợp (gợi ý, định hướng về phương pháp, cách làm); (3) Tổ chức cho </w:t>
      </w:r>
      <w:r w:rsidR="009A6BA6">
        <w:rPr>
          <w:color w:val="auto"/>
          <w:sz w:val="28"/>
          <w:szCs w:val="28"/>
          <w:lang w:val="vi-VN"/>
        </w:rPr>
        <w:t>HS</w:t>
      </w:r>
      <w:r w:rsidRPr="005E66D6">
        <w:rPr>
          <w:color w:val="auto"/>
          <w:sz w:val="28"/>
          <w:szCs w:val="28"/>
          <w:lang w:val="vi-VN"/>
        </w:rPr>
        <w:t xml:space="preserve"> báo cáo, trình bày kết quả, thảo luận; (4) Giáo viên tổng hợp, nhận xét, đánh giá, kết luận để </w:t>
      </w:r>
      <w:r w:rsidR="009A6BA6">
        <w:rPr>
          <w:color w:val="auto"/>
          <w:sz w:val="28"/>
          <w:szCs w:val="28"/>
          <w:lang w:val="vi-VN"/>
        </w:rPr>
        <w:t>HS</w:t>
      </w:r>
      <w:r w:rsidRPr="005E66D6">
        <w:rPr>
          <w:color w:val="auto"/>
          <w:sz w:val="28"/>
          <w:szCs w:val="28"/>
          <w:lang w:val="vi-VN"/>
        </w:rPr>
        <w:t xml:space="preserve"> ghi nhận và vận dụng kiến thức.</w:t>
      </w:r>
    </w:p>
    <w:p w14:paraId="080AD70C" w14:textId="4160B22E" w:rsidR="00AC0F81" w:rsidRPr="00BB08C7" w:rsidRDefault="00883DDD" w:rsidP="00BB08C7">
      <w:pPr>
        <w:spacing w:before="60" w:after="0" w:line="34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883DDD">
        <w:rPr>
          <w:rFonts w:ascii="Times New Roman" w:hAnsi="Times New Roman" w:cs="Times New Roman"/>
          <w:sz w:val="28"/>
          <w:szCs w:val="28"/>
        </w:rPr>
        <w:t xml:space="preserve"> </w:t>
      </w:r>
      <w:r w:rsidRPr="005E66D6">
        <w:rPr>
          <w:rFonts w:ascii="Times New Roman" w:hAnsi="Times New Roman" w:cs="Times New Roman"/>
          <w:sz w:val="28"/>
          <w:szCs w:val="28"/>
        </w:rPr>
        <w:t xml:space="preserve">Về cấu trúc </w:t>
      </w:r>
      <w:r>
        <w:rPr>
          <w:rFonts w:ascii="Times New Roman" w:hAnsi="Times New Roman" w:cs="Times New Roman"/>
          <w:sz w:val="28"/>
          <w:szCs w:val="28"/>
        </w:rPr>
        <w:t xml:space="preserve">từng hoạt động trong </w:t>
      </w:r>
      <w:r w:rsidRPr="005E66D6">
        <w:rPr>
          <w:rFonts w:ascii="Times New Roman" w:hAnsi="Times New Roman" w:cs="Times New Roman"/>
          <w:sz w:val="28"/>
          <w:szCs w:val="28"/>
        </w:rPr>
        <w:t>giáo án có thể tham khảo sơ đồ dưới đây</w:t>
      </w:r>
      <w:r>
        <w:rPr>
          <w:rFonts w:ascii="Times New Roman" w:hAnsi="Times New Roman" w:cs="Times New Roman"/>
          <w:sz w:val="28"/>
          <w:szCs w:val="28"/>
        </w:rPr>
        <w:t>.</w:t>
      </w:r>
    </w:p>
    <w:p w14:paraId="233064E1" w14:textId="35A0531F" w:rsidR="00AC0F81" w:rsidRPr="00BB08C7" w:rsidRDefault="009A6BA6" w:rsidP="00BB08C7">
      <w:pPr>
        <w:spacing w:before="60" w:after="0" w:line="340" w:lineRule="exact"/>
        <w:ind w:firstLine="709"/>
        <w:jc w:val="both"/>
        <w:rPr>
          <w:rFonts w:ascii="Times New Roman" w:hAnsi="Times New Roman" w:cs="Times New Roman"/>
          <w:b/>
          <w:sz w:val="28"/>
          <w:szCs w:val="28"/>
          <w:lang w:val="it-IT"/>
        </w:rPr>
      </w:pPr>
      <w:r>
        <w:rPr>
          <w:noProof/>
          <w:lang w:val="en-US"/>
        </w:rPr>
        <w:drawing>
          <wp:anchor distT="0" distB="0" distL="114300" distR="114300" simplePos="0" relativeHeight="251663360" behindDoc="0" locked="0" layoutInCell="1" allowOverlap="1" wp14:anchorId="58A76702" wp14:editId="756D7C40">
            <wp:simplePos x="0" y="0"/>
            <wp:positionH relativeFrom="column">
              <wp:posOffset>31750</wp:posOffset>
            </wp:positionH>
            <wp:positionV relativeFrom="paragraph">
              <wp:posOffset>5080</wp:posOffset>
            </wp:positionV>
            <wp:extent cx="5997575" cy="3275965"/>
            <wp:effectExtent l="0" t="0" r="3175" b="635"/>
            <wp:wrapTopAndBottom/>
            <wp:docPr id="7" name="Content Placeholder 6" descr="Graphical user interface, application&#10;&#10;Description automatically generated">
              <a:extLst xmlns:a="http://schemas.openxmlformats.org/drawingml/2006/main">
                <a:ext uri="{FF2B5EF4-FFF2-40B4-BE49-F238E27FC236}">
                  <a16:creationId xmlns:a16="http://schemas.microsoft.com/office/drawing/2014/main" id="{E1F0D082-305B-4BA6-93E8-2BD7392B1BB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descr="Graphical user interface, application&#10;&#10;Description automatically generated">
                      <a:extLst>
                        <a:ext uri="{FF2B5EF4-FFF2-40B4-BE49-F238E27FC236}">
                          <a16:creationId xmlns:a16="http://schemas.microsoft.com/office/drawing/2014/main" id="{E1F0D082-305B-4BA6-93E8-2BD7392B1BB9}"/>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97575" cy="3275965"/>
                    </a:xfrm>
                    <a:prstGeom prst="rect">
                      <a:avLst/>
                    </a:prstGeom>
                  </pic:spPr>
                </pic:pic>
              </a:graphicData>
            </a:graphic>
            <wp14:sizeRelH relativeFrom="page">
              <wp14:pctWidth>0</wp14:pctWidth>
            </wp14:sizeRelH>
            <wp14:sizeRelV relativeFrom="page">
              <wp14:pctHeight>0</wp14:pctHeight>
            </wp14:sizeRelV>
          </wp:anchor>
        </w:drawing>
      </w:r>
      <w:r w:rsidR="00AC0F81">
        <w:rPr>
          <w:rFonts w:ascii="Times New Roman" w:eastAsia="Calibri" w:hAnsi="Times New Roman" w:cs="Times New Roman"/>
          <w:b/>
          <w:sz w:val="28"/>
          <w:szCs w:val="28"/>
          <w:lang w:val="en-US"/>
        </w:rPr>
        <w:t>4.</w:t>
      </w:r>
      <w:r w:rsidR="00AC0F81" w:rsidRPr="005E66D6">
        <w:rPr>
          <w:rFonts w:ascii="Times New Roman" w:hAnsi="Times New Roman" w:cs="Times New Roman"/>
          <w:b/>
          <w:sz w:val="28"/>
          <w:szCs w:val="28"/>
          <w:lang w:val="it-IT"/>
        </w:rPr>
        <w:t xml:space="preserve"> Đổi mới hình thức tổ chức dạy học</w:t>
      </w:r>
    </w:p>
    <w:p w14:paraId="6E8E077E" w14:textId="77777777" w:rsidR="00F85AF8" w:rsidRDefault="00700005" w:rsidP="00F85AF8">
      <w:pPr>
        <w:spacing w:before="60" w:after="60" w:line="240" w:lineRule="auto"/>
        <w:ind w:firstLine="720"/>
        <w:jc w:val="both"/>
        <w:rPr>
          <w:rFonts w:ascii="Times New Roman" w:hAnsi="Times New Roman" w:cs="Times New Roman"/>
          <w:sz w:val="28"/>
          <w:szCs w:val="28"/>
          <w:lang w:val="it-IT"/>
        </w:rPr>
      </w:pPr>
      <w:r w:rsidRPr="005E66D6">
        <w:rPr>
          <w:rFonts w:ascii="Times New Roman" w:hAnsi="Times New Roman" w:cs="Times New Roman"/>
          <w:sz w:val="28"/>
          <w:szCs w:val="28"/>
          <w:lang w:val="it-IT"/>
        </w:rPr>
        <w:t xml:space="preserve">-  </w:t>
      </w:r>
      <w:r w:rsidR="00206AA0" w:rsidRPr="00AF6FC3">
        <w:rPr>
          <w:rFonts w:ascii="Times New Roman" w:hAnsi="Times New Roman" w:cs="Times New Roman"/>
          <w:sz w:val="28"/>
          <w:szCs w:val="28"/>
        </w:rPr>
        <w:t>Thực hiện hiệu quả, chất lượng các hình thức, phương pháp dạy học và kiểm tra đánh giá, đảm bảo hoàn thành chương trình môn học trong mọi tình huống</w:t>
      </w:r>
      <w:r w:rsidR="00206AA0">
        <w:rPr>
          <w:rFonts w:ascii="Times New Roman" w:hAnsi="Times New Roman" w:cs="Times New Roman"/>
          <w:sz w:val="28"/>
          <w:szCs w:val="28"/>
        </w:rPr>
        <w:t xml:space="preserve">.  </w:t>
      </w:r>
      <w:r w:rsidR="00206AA0" w:rsidRPr="00206AA0">
        <w:rPr>
          <w:rFonts w:ascii="Times New Roman" w:hAnsi="Times New Roman" w:cs="Times New Roman"/>
          <w:bCs/>
          <w:iCs/>
          <w:sz w:val="28"/>
          <w:szCs w:val="28"/>
          <w:lang w:val="it-IT"/>
        </w:rPr>
        <w:t xml:space="preserve">Đa dạng hóa các hình thức </w:t>
      </w:r>
      <w:r w:rsidR="00206AA0" w:rsidRPr="00206AA0">
        <w:rPr>
          <w:rFonts w:ascii="Times New Roman" w:hAnsi="Times New Roman" w:cs="Times New Roman"/>
          <w:bCs/>
          <w:iCs/>
          <w:sz w:val="28"/>
          <w:szCs w:val="28"/>
          <w:lang w:val="vi-VN"/>
        </w:rPr>
        <w:t>dạy họ</w:t>
      </w:r>
      <w:r w:rsidR="00206AA0">
        <w:rPr>
          <w:rFonts w:ascii="Times New Roman" w:hAnsi="Times New Roman" w:cs="Times New Roman"/>
          <w:bCs/>
          <w:iCs/>
          <w:sz w:val="28"/>
          <w:szCs w:val="28"/>
          <w:lang w:val="en-US"/>
        </w:rPr>
        <w:t>c: d</w:t>
      </w:r>
      <w:r w:rsidRPr="005E66D6">
        <w:rPr>
          <w:rFonts w:ascii="Times New Roman" w:hAnsi="Times New Roman" w:cs="Times New Roman"/>
          <w:sz w:val="28"/>
          <w:szCs w:val="28"/>
          <w:lang w:val="it-IT"/>
        </w:rPr>
        <w:t>ạy học ở trên lớ</w:t>
      </w:r>
      <w:r>
        <w:rPr>
          <w:rFonts w:ascii="Times New Roman" w:hAnsi="Times New Roman" w:cs="Times New Roman"/>
          <w:sz w:val="28"/>
          <w:szCs w:val="28"/>
          <w:lang w:val="it-IT"/>
        </w:rPr>
        <w:t xml:space="preserve">p, </w:t>
      </w:r>
      <w:r w:rsidRPr="005E66D6">
        <w:rPr>
          <w:rFonts w:ascii="Times New Roman" w:hAnsi="Times New Roman" w:cs="Times New Roman"/>
          <w:sz w:val="28"/>
          <w:szCs w:val="28"/>
          <w:lang w:val="it-IT"/>
        </w:rPr>
        <w:t xml:space="preserve">dạy học tại di sản, thực địa, bảo tàng...; các hoạt động ngoại khóa, </w:t>
      </w:r>
      <w:r w:rsidRPr="005E66D6">
        <w:rPr>
          <w:rFonts w:ascii="Times New Roman" w:hAnsi="Times New Roman" w:cs="Times New Roman"/>
          <w:spacing w:val="2"/>
          <w:sz w:val="28"/>
          <w:szCs w:val="28"/>
          <w:lang w:val="it-IT"/>
        </w:rPr>
        <w:t xml:space="preserve">hoạt </w:t>
      </w:r>
      <w:r w:rsidRPr="005E66D6">
        <w:rPr>
          <w:rFonts w:ascii="Times New Roman" w:hAnsi="Times New Roman" w:cs="Times New Roman"/>
          <w:sz w:val="28"/>
          <w:szCs w:val="28"/>
          <w:lang w:val="it-IT"/>
        </w:rPr>
        <w:t xml:space="preserve">động trải nghiệm sáng tạo, nghiên cứu khoa học của </w:t>
      </w:r>
      <w:r w:rsidR="009A6BA6">
        <w:rPr>
          <w:rFonts w:ascii="Times New Roman" w:hAnsi="Times New Roman" w:cs="Times New Roman"/>
          <w:sz w:val="28"/>
          <w:szCs w:val="28"/>
          <w:lang w:val="it-IT"/>
        </w:rPr>
        <w:t>HS</w:t>
      </w:r>
      <w:r w:rsidRPr="005E66D6">
        <w:rPr>
          <w:rFonts w:ascii="Times New Roman" w:hAnsi="Times New Roman" w:cs="Times New Roman"/>
          <w:sz w:val="28"/>
          <w:szCs w:val="28"/>
          <w:lang w:val="it-IT"/>
        </w:rPr>
        <w:t xml:space="preserve">; sử dụng các hình thức dạy học trên cơ sở ứng dụng công nghệ thông tin và truyền thông sẵn sàng chuyển sang dạy học trực tuyến trong điều kiện </w:t>
      </w:r>
      <w:r w:rsidR="009A6BA6">
        <w:rPr>
          <w:rFonts w:ascii="Times New Roman" w:hAnsi="Times New Roman" w:cs="Times New Roman"/>
          <w:sz w:val="28"/>
          <w:szCs w:val="28"/>
          <w:lang w:val="it-IT"/>
        </w:rPr>
        <w:t>HS</w:t>
      </w:r>
      <w:r w:rsidRPr="005E66D6">
        <w:rPr>
          <w:rFonts w:ascii="Times New Roman" w:hAnsi="Times New Roman" w:cs="Times New Roman"/>
          <w:sz w:val="28"/>
          <w:szCs w:val="28"/>
          <w:lang w:val="it-IT"/>
        </w:rPr>
        <w:t xml:space="preserve"> không thể đến trường.</w:t>
      </w:r>
    </w:p>
    <w:p w14:paraId="357EA8FE" w14:textId="77777777" w:rsidR="00F85AF8" w:rsidRDefault="00700005" w:rsidP="00F85AF8">
      <w:pPr>
        <w:spacing w:before="60" w:after="60" w:line="240" w:lineRule="auto"/>
        <w:ind w:firstLine="720"/>
        <w:jc w:val="both"/>
        <w:rPr>
          <w:rFonts w:ascii="Times New Roman" w:hAnsi="Times New Roman" w:cs="Times New Roman"/>
          <w:spacing w:val="-2"/>
          <w:sz w:val="28"/>
          <w:szCs w:val="28"/>
          <w:lang w:val="it-IT"/>
        </w:rPr>
      </w:pPr>
      <w:r w:rsidRPr="00206AA0">
        <w:rPr>
          <w:rFonts w:ascii="Times New Roman" w:hAnsi="Times New Roman" w:cs="Times New Roman"/>
          <w:b/>
          <w:spacing w:val="-2"/>
          <w:sz w:val="28"/>
          <w:szCs w:val="28"/>
          <w:lang w:val="it-IT"/>
        </w:rPr>
        <w:t>-</w:t>
      </w:r>
      <w:r w:rsidRPr="00206AA0">
        <w:rPr>
          <w:rFonts w:ascii="Times New Roman" w:hAnsi="Times New Roman" w:cs="Times New Roman"/>
          <w:spacing w:val="-2"/>
          <w:sz w:val="28"/>
          <w:szCs w:val="28"/>
          <w:lang w:val="it-IT"/>
        </w:rPr>
        <w:t xml:space="preserve"> </w:t>
      </w:r>
      <w:r w:rsidRPr="00206AA0">
        <w:rPr>
          <w:rFonts w:ascii="Times New Roman" w:hAnsi="Times New Roman" w:cs="Times New Roman"/>
          <w:spacing w:val="-2"/>
          <w:sz w:val="28"/>
          <w:szCs w:val="28"/>
          <w:lang w:val="vi-VN"/>
        </w:rPr>
        <w:t>C</w:t>
      </w:r>
      <w:r w:rsidRPr="00206AA0">
        <w:rPr>
          <w:rFonts w:ascii="Times New Roman" w:hAnsi="Times New Roman" w:cs="Times New Roman"/>
          <w:spacing w:val="-2"/>
          <w:sz w:val="28"/>
          <w:szCs w:val="28"/>
          <w:lang w:val="it-IT"/>
        </w:rPr>
        <w:t xml:space="preserve">oi trọng giao nhiệm vụ và hướng dẫn </w:t>
      </w:r>
      <w:r w:rsidR="009A6BA6" w:rsidRPr="00206AA0">
        <w:rPr>
          <w:rFonts w:ascii="Times New Roman" w:hAnsi="Times New Roman" w:cs="Times New Roman"/>
          <w:spacing w:val="-2"/>
          <w:sz w:val="28"/>
          <w:szCs w:val="28"/>
          <w:lang w:val="it-IT"/>
        </w:rPr>
        <w:t>HS</w:t>
      </w:r>
      <w:r w:rsidRPr="00206AA0">
        <w:rPr>
          <w:rFonts w:ascii="Times New Roman" w:hAnsi="Times New Roman" w:cs="Times New Roman"/>
          <w:spacing w:val="-2"/>
          <w:sz w:val="28"/>
          <w:szCs w:val="28"/>
          <w:lang w:val="it-IT"/>
        </w:rPr>
        <w:t xml:space="preserve"> học tập ở nhà, ở ngoài nhà trường.</w:t>
      </w:r>
    </w:p>
    <w:p w14:paraId="458FEC8A" w14:textId="413BFDA6" w:rsidR="00700005" w:rsidRPr="00F85AF8" w:rsidRDefault="00700005" w:rsidP="00F85AF8">
      <w:pPr>
        <w:spacing w:before="60" w:after="60" w:line="240" w:lineRule="auto"/>
        <w:ind w:firstLine="720"/>
        <w:jc w:val="both"/>
        <w:rPr>
          <w:rFonts w:ascii="Times New Roman" w:hAnsi="Times New Roman" w:cs="Times New Roman"/>
          <w:sz w:val="28"/>
          <w:szCs w:val="28"/>
          <w:lang w:val="it-IT"/>
        </w:rPr>
      </w:pPr>
      <w:r w:rsidRPr="005E66D6">
        <w:rPr>
          <w:rFonts w:ascii="Times New Roman" w:hAnsi="Times New Roman" w:cs="Times New Roman"/>
          <w:sz w:val="28"/>
          <w:szCs w:val="28"/>
          <w:lang w:val="it-IT"/>
        </w:rPr>
        <w:lastRenderedPageBreak/>
        <w:t>- Trong điều kiện cho phép tiếp tục thực hiện tốt việc sử dụng di sản văn hóa trong dạy học theo Hướng dẫn số 73/HD-BGDĐT-BVHTTDL ngày 16/01/2013 của liên Bộ GDĐT, Bộ Văn hóa, Thể thao và Du</w:t>
      </w:r>
      <w:r w:rsidRPr="005E66D6">
        <w:rPr>
          <w:rFonts w:ascii="Times New Roman" w:hAnsi="Times New Roman" w:cs="Times New Roman"/>
          <w:spacing w:val="-15"/>
          <w:sz w:val="28"/>
          <w:szCs w:val="28"/>
          <w:lang w:val="it-IT"/>
        </w:rPr>
        <w:t xml:space="preserve"> </w:t>
      </w:r>
      <w:r w:rsidRPr="005E66D6">
        <w:rPr>
          <w:rFonts w:ascii="Times New Roman" w:hAnsi="Times New Roman" w:cs="Times New Roman"/>
          <w:sz w:val="28"/>
          <w:szCs w:val="28"/>
          <w:lang w:val="it-IT"/>
        </w:rPr>
        <w:t>lịch.</w:t>
      </w:r>
    </w:p>
    <w:p w14:paraId="3D724B9D" w14:textId="77777777" w:rsidR="00DA65A7" w:rsidRPr="005E66D6" w:rsidRDefault="00DA65A7" w:rsidP="00DB5560">
      <w:pPr>
        <w:snapToGrid w:val="0"/>
        <w:spacing w:before="60" w:after="0" w:line="340" w:lineRule="exact"/>
        <w:ind w:firstLine="567"/>
        <w:jc w:val="both"/>
        <w:rPr>
          <w:rFonts w:ascii="Times New Roman" w:hAnsi="Times New Roman" w:cs="Times New Roman"/>
          <w:b/>
          <w:color w:val="000000"/>
          <w:sz w:val="28"/>
          <w:szCs w:val="28"/>
          <w:lang w:val="it-IT"/>
        </w:rPr>
      </w:pPr>
      <w:r>
        <w:rPr>
          <w:rFonts w:ascii="Times New Roman" w:hAnsi="Times New Roman" w:cs="Times New Roman"/>
          <w:b/>
          <w:color w:val="000000"/>
          <w:sz w:val="28"/>
          <w:szCs w:val="28"/>
          <w:lang w:val="it-IT"/>
        </w:rPr>
        <w:t>5</w:t>
      </w:r>
      <w:r w:rsidRPr="005E66D6">
        <w:rPr>
          <w:rFonts w:ascii="Times New Roman" w:hAnsi="Times New Roman" w:cs="Times New Roman"/>
          <w:b/>
          <w:color w:val="000000"/>
          <w:sz w:val="28"/>
          <w:szCs w:val="28"/>
          <w:lang w:val="it-IT"/>
        </w:rPr>
        <w:t xml:space="preserve">.  </w:t>
      </w:r>
      <w:r w:rsidRPr="005E66D6">
        <w:rPr>
          <w:rFonts w:ascii="Times New Roman" w:eastAsia="Calibri" w:hAnsi="Times New Roman" w:cs="Times New Roman"/>
          <w:b/>
          <w:bCs/>
          <w:sz w:val="28"/>
          <w:szCs w:val="28"/>
        </w:rPr>
        <w:t>N</w:t>
      </w:r>
      <w:bookmarkStart w:id="1" w:name="_Hlk112101253"/>
      <w:r w:rsidRPr="005E66D6">
        <w:rPr>
          <w:rFonts w:ascii="Times New Roman" w:eastAsia="Calibri" w:hAnsi="Times New Roman" w:cs="Times New Roman"/>
          <w:b/>
          <w:bCs/>
          <w:sz w:val="28"/>
          <w:szCs w:val="28"/>
        </w:rPr>
        <w:t>âng cao chất lượng hoạt động</w:t>
      </w:r>
      <w:r w:rsidRPr="005E66D6">
        <w:rPr>
          <w:rFonts w:ascii="Times New Roman" w:hAnsi="Times New Roman" w:cs="Times New Roman"/>
          <w:b/>
          <w:color w:val="000000"/>
          <w:sz w:val="28"/>
          <w:szCs w:val="28"/>
          <w:lang w:val="it-IT"/>
        </w:rPr>
        <w:t xml:space="preserve"> chuyên môn, bồi dưỡng đội ngũ</w:t>
      </w:r>
    </w:p>
    <w:p w14:paraId="64CBABF0" w14:textId="764EA018" w:rsidR="00DA65A7" w:rsidRPr="005E66D6" w:rsidRDefault="00DA65A7" w:rsidP="00385697">
      <w:pPr>
        <w:pStyle w:val="NormalWeb"/>
        <w:snapToGrid w:val="0"/>
        <w:spacing w:before="60" w:beforeAutospacing="0" w:after="0" w:afterAutospacing="0" w:line="340" w:lineRule="exact"/>
        <w:ind w:firstLine="567"/>
        <w:jc w:val="both"/>
        <w:rPr>
          <w:color w:val="000000"/>
          <w:sz w:val="28"/>
          <w:szCs w:val="28"/>
        </w:rPr>
      </w:pPr>
      <w:r w:rsidRPr="005E66D6">
        <w:rPr>
          <w:rFonts w:eastAsiaTheme="minorEastAsia"/>
          <w:bCs/>
          <w:iCs/>
          <w:color w:val="000000"/>
          <w:sz w:val="28"/>
          <w:szCs w:val="28"/>
          <w:lang w:val="it-IT"/>
        </w:rPr>
        <w:t xml:space="preserve"> </w:t>
      </w:r>
      <w:r w:rsidRPr="005E66D6">
        <w:rPr>
          <w:rFonts w:eastAsiaTheme="minorEastAsia"/>
          <w:iCs/>
          <w:color w:val="000000"/>
          <w:sz w:val="28"/>
          <w:szCs w:val="28"/>
        </w:rPr>
        <w:t>N</w:t>
      </w:r>
      <w:r w:rsidRPr="005E66D6">
        <w:rPr>
          <w:rFonts w:eastAsiaTheme="minorEastAsia"/>
          <w:iCs/>
          <w:color w:val="000000"/>
          <w:sz w:val="28"/>
          <w:szCs w:val="28"/>
          <w:lang w:val="vi-VN"/>
        </w:rPr>
        <w:t>âng cao hiệu quả hoạt động của</w:t>
      </w:r>
      <w:r w:rsidR="00963126">
        <w:rPr>
          <w:rFonts w:eastAsiaTheme="minorEastAsia"/>
          <w:iCs/>
          <w:color w:val="000000"/>
          <w:sz w:val="28"/>
          <w:szCs w:val="28"/>
        </w:rPr>
        <w:t xml:space="preserve"> </w:t>
      </w:r>
      <w:r w:rsidRPr="005E66D6">
        <w:rPr>
          <w:rFonts w:eastAsiaTheme="minorEastAsia"/>
          <w:iCs/>
          <w:color w:val="000000"/>
          <w:sz w:val="28"/>
          <w:szCs w:val="28"/>
          <w:lang w:val="vi-VN"/>
        </w:rPr>
        <w:t>tổ</w:t>
      </w:r>
      <w:r>
        <w:rPr>
          <w:rFonts w:eastAsiaTheme="minorEastAsia"/>
          <w:iCs/>
          <w:color w:val="000000"/>
          <w:sz w:val="28"/>
          <w:szCs w:val="28"/>
          <w:lang w:val="vi-VN"/>
        </w:rPr>
        <w:t>/</w:t>
      </w:r>
      <w:r w:rsidRPr="005E66D6">
        <w:rPr>
          <w:rFonts w:eastAsiaTheme="minorEastAsia"/>
          <w:iCs/>
          <w:color w:val="000000"/>
          <w:sz w:val="28"/>
          <w:szCs w:val="28"/>
          <w:lang w:val="vi-VN"/>
        </w:rPr>
        <w:t>nhóm</w:t>
      </w:r>
      <w:r w:rsidR="00BB08C7">
        <w:rPr>
          <w:rFonts w:eastAsiaTheme="minorEastAsia"/>
          <w:iCs/>
          <w:color w:val="000000"/>
          <w:sz w:val="28"/>
          <w:szCs w:val="28"/>
        </w:rPr>
        <w:t xml:space="preserve"> chuyên môn</w:t>
      </w:r>
      <w:r w:rsidRPr="005E66D6">
        <w:rPr>
          <w:rFonts w:eastAsiaTheme="minorEastAsia"/>
          <w:iCs/>
          <w:color w:val="000000"/>
          <w:sz w:val="28"/>
          <w:szCs w:val="28"/>
          <w:lang w:val="vi-VN"/>
        </w:rPr>
        <w:t xml:space="preserve"> </w:t>
      </w:r>
      <w:r w:rsidRPr="005E66D6">
        <w:rPr>
          <w:rFonts w:eastAsiaTheme="minorEastAsia"/>
          <w:color w:val="000000"/>
          <w:sz w:val="28"/>
          <w:szCs w:val="28"/>
          <w:lang w:val="vi-VN"/>
        </w:rPr>
        <w:t>thực hiệ</w:t>
      </w:r>
      <w:r>
        <w:rPr>
          <w:rFonts w:eastAsiaTheme="minorEastAsia"/>
          <w:color w:val="000000"/>
          <w:sz w:val="28"/>
          <w:szCs w:val="28"/>
          <w:lang w:val="vi-VN"/>
        </w:rPr>
        <w:t xml:space="preserve">n theo </w:t>
      </w:r>
      <w:r>
        <w:rPr>
          <w:rFonts w:eastAsiaTheme="minorEastAsia"/>
          <w:color w:val="000000"/>
          <w:sz w:val="28"/>
          <w:szCs w:val="28"/>
        </w:rPr>
        <w:t>C</w:t>
      </w:r>
      <w:r w:rsidRPr="005E66D6">
        <w:rPr>
          <w:rFonts w:eastAsiaTheme="minorEastAsia"/>
          <w:color w:val="000000"/>
          <w:sz w:val="28"/>
          <w:szCs w:val="28"/>
          <w:lang w:val="vi-VN"/>
        </w:rPr>
        <w:t>ông văn</w:t>
      </w:r>
      <w:r>
        <w:rPr>
          <w:rFonts w:eastAsiaTheme="minorEastAsia"/>
          <w:color w:val="000000"/>
          <w:sz w:val="28"/>
          <w:szCs w:val="28"/>
        </w:rPr>
        <w:t xml:space="preserve"> số</w:t>
      </w:r>
      <w:r w:rsidRPr="005E66D6">
        <w:rPr>
          <w:rFonts w:eastAsiaTheme="minorEastAsia"/>
          <w:color w:val="000000"/>
          <w:sz w:val="28"/>
          <w:szCs w:val="28"/>
          <w:lang w:val="vi-VN"/>
        </w:rPr>
        <w:t xml:space="preserve"> 5555/BGDĐT-GDTrH ngày 08/10/2014 của Bộ </w:t>
      </w:r>
      <w:r w:rsidR="001F3EE3">
        <w:rPr>
          <w:sz w:val="28"/>
          <w:szCs w:val="28"/>
        </w:rPr>
        <w:t xml:space="preserve">GDĐT </w:t>
      </w:r>
      <w:r w:rsidRPr="005E66D6">
        <w:rPr>
          <w:rFonts w:eastAsiaTheme="minorEastAsia"/>
          <w:color w:val="000000"/>
          <w:sz w:val="28"/>
          <w:szCs w:val="28"/>
          <w:lang w:val="vi-VN"/>
        </w:rPr>
        <w:t>và công văn 108</w:t>
      </w:r>
      <w:r>
        <w:rPr>
          <w:rFonts w:eastAsiaTheme="minorEastAsia"/>
          <w:color w:val="000000"/>
          <w:sz w:val="28"/>
          <w:szCs w:val="28"/>
        </w:rPr>
        <w:t>0</w:t>
      </w:r>
      <w:r w:rsidRPr="005E66D6">
        <w:rPr>
          <w:rFonts w:eastAsiaTheme="minorEastAsia"/>
          <w:color w:val="000000"/>
          <w:sz w:val="28"/>
          <w:szCs w:val="28"/>
          <w:lang w:val="vi-VN"/>
        </w:rPr>
        <w:t xml:space="preserve">1/SGDĐT-GDTrH ngày 31/10/2014 của Sở </w:t>
      </w:r>
      <w:r w:rsidR="00BB08C7">
        <w:rPr>
          <w:sz w:val="28"/>
          <w:szCs w:val="28"/>
        </w:rPr>
        <w:t>GDĐT</w:t>
      </w:r>
      <w:r w:rsidRPr="005E66D6">
        <w:rPr>
          <w:rFonts w:eastAsiaTheme="minorEastAsia"/>
          <w:color w:val="000000"/>
          <w:sz w:val="28"/>
          <w:szCs w:val="28"/>
          <w:lang w:val="it-IT"/>
        </w:rPr>
        <w:t>:</w:t>
      </w:r>
    </w:p>
    <w:p w14:paraId="748FF139" w14:textId="3E7E18A3" w:rsidR="00DA65A7" w:rsidRPr="005E66D6" w:rsidRDefault="00DA65A7" w:rsidP="00943181">
      <w:pPr>
        <w:pStyle w:val="NormalWeb"/>
        <w:snapToGrid w:val="0"/>
        <w:spacing w:before="60" w:beforeAutospacing="0" w:after="0" w:afterAutospacing="0" w:line="340" w:lineRule="exact"/>
        <w:ind w:firstLine="709"/>
        <w:jc w:val="both"/>
        <w:rPr>
          <w:color w:val="000000"/>
          <w:sz w:val="28"/>
          <w:szCs w:val="28"/>
        </w:rPr>
      </w:pPr>
      <w:r w:rsidRPr="005E66D6">
        <w:rPr>
          <w:rFonts w:eastAsiaTheme="minorEastAsia"/>
          <w:color w:val="000000"/>
          <w:sz w:val="28"/>
          <w:szCs w:val="28"/>
          <w:lang w:val="it-IT"/>
        </w:rPr>
        <w:t xml:space="preserve">- </w:t>
      </w:r>
      <w:r w:rsidRPr="005E66D6">
        <w:rPr>
          <w:rFonts w:eastAsiaTheme="minorEastAsia"/>
          <w:color w:val="000000"/>
          <w:sz w:val="28"/>
          <w:szCs w:val="28"/>
        </w:rPr>
        <w:t>S</w:t>
      </w:r>
      <w:r w:rsidRPr="005E66D6">
        <w:rPr>
          <w:rFonts w:eastAsiaTheme="minorEastAsia"/>
          <w:color w:val="000000"/>
          <w:sz w:val="28"/>
          <w:szCs w:val="28"/>
          <w:lang w:val="vi-VN"/>
        </w:rPr>
        <w:t xml:space="preserve">inh hoạt của tổ/nhóm chuyên môn </w:t>
      </w:r>
      <w:r w:rsidRPr="005E66D6">
        <w:rPr>
          <w:rFonts w:eastAsiaTheme="minorEastAsia"/>
          <w:color w:val="000000"/>
          <w:sz w:val="28"/>
          <w:szCs w:val="28"/>
          <w:lang w:val="it-IT"/>
        </w:rPr>
        <w:t xml:space="preserve">tránh hình thức, giảm các thủ tục hành chính; tập trung </w:t>
      </w:r>
      <w:r w:rsidRPr="005E66D6">
        <w:rPr>
          <w:rFonts w:eastAsiaTheme="minorEastAsia"/>
          <w:color w:val="000000"/>
          <w:sz w:val="28"/>
          <w:szCs w:val="28"/>
          <w:lang w:val="vi-VN"/>
        </w:rPr>
        <w:t>nghiên cứu bài học</w:t>
      </w:r>
      <w:r w:rsidRPr="005E66D6">
        <w:rPr>
          <w:rFonts w:eastAsiaTheme="minorEastAsia"/>
          <w:color w:val="000000"/>
          <w:sz w:val="28"/>
          <w:szCs w:val="28"/>
          <w:lang w:val="it-IT"/>
        </w:rPr>
        <w:t xml:space="preserve">; </w:t>
      </w:r>
      <w:r w:rsidRPr="005E66D6">
        <w:rPr>
          <w:rFonts w:eastAsiaTheme="minorEastAsia"/>
          <w:iCs/>
          <w:color w:val="000000"/>
          <w:sz w:val="28"/>
          <w:szCs w:val="28"/>
          <w:lang w:val="it-IT"/>
        </w:rPr>
        <w:t>xây dựng chủ đề dạy học</w:t>
      </w:r>
      <w:r w:rsidRPr="005E66D6">
        <w:rPr>
          <w:rFonts w:eastAsiaTheme="minorEastAsia"/>
          <w:color w:val="000000"/>
          <w:sz w:val="28"/>
          <w:szCs w:val="28"/>
          <w:lang w:val="it-IT"/>
        </w:rPr>
        <w:t xml:space="preserve">; </w:t>
      </w:r>
      <w:r w:rsidRPr="005E66D6">
        <w:rPr>
          <w:sz w:val="28"/>
          <w:szCs w:val="28"/>
        </w:rPr>
        <w:t>tọa đàm trao đổi</w:t>
      </w:r>
      <w:r w:rsidRPr="005E66D6">
        <w:rPr>
          <w:sz w:val="28"/>
          <w:szCs w:val="28"/>
          <w:lang w:val="vi-VN"/>
        </w:rPr>
        <w:t xml:space="preserve"> </w:t>
      </w:r>
      <w:r w:rsidRPr="005E66D6">
        <w:rPr>
          <w:sz w:val="28"/>
          <w:szCs w:val="28"/>
        </w:rPr>
        <w:t xml:space="preserve">về tổ chức dạy học theo Chương trình GDPT 2018; </w:t>
      </w:r>
      <w:r w:rsidRPr="005E66D6">
        <w:rPr>
          <w:rFonts w:eastAsiaTheme="minorEastAsia"/>
          <w:color w:val="000000"/>
          <w:sz w:val="28"/>
          <w:szCs w:val="28"/>
          <w:lang w:val="it-IT"/>
        </w:rPr>
        <w:t>tổ/</w:t>
      </w:r>
      <w:r w:rsidR="0049011B">
        <w:rPr>
          <w:rFonts w:eastAsiaTheme="minorEastAsia"/>
          <w:color w:val="000000"/>
          <w:sz w:val="28"/>
          <w:szCs w:val="28"/>
          <w:lang w:val="it-IT"/>
        </w:rPr>
        <w:t>nhóm chuyên môn</w:t>
      </w:r>
      <w:r w:rsidRPr="005E66D6">
        <w:rPr>
          <w:rFonts w:eastAsiaTheme="minorEastAsia"/>
          <w:color w:val="000000"/>
          <w:sz w:val="28"/>
          <w:szCs w:val="28"/>
          <w:lang w:val="it-IT"/>
        </w:rPr>
        <w:t xml:space="preserve"> thống nhất những nội dung kiến thức trọng tâm cơ bản của từng chương, từng bài</w:t>
      </w:r>
      <w:r w:rsidR="00DF48D0">
        <w:rPr>
          <w:rFonts w:eastAsiaTheme="minorEastAsia"/>
          <w:color w:val="000000"/>
          <w:sz w:val="28"/>
          <w:szCs w:val="28"/>
          <w:lang w:val="it-IT"/>
        </w:rPr>
        <w:t>;</w:t>
      </w:r>
      <w:r w:rsidRPr="005E66D6">
        <w:rPr>
          <w:rFonts w:eastAsiaTheme="minorEastAsia"/>
          <w:color w:val="000000"/>
          <w:sz w:val="28"/>
          <w:szCs w:val="28"/>
          <w:lang w:val="it-IT"/>
        </w:rPr>
        <w:t xml:space="preserve"> thống nhất </w:t>
      </w:r>
      <w:r w:rsidR="00C15AA6">
        <w:rPr>
          <w:rFonts w:eastAsiaTheme="minorEastAsia"/>
          <w:color w:val="000000"/>
          <w:sz w:val="28"/>
          <w:szCs w:val="28"/>
          <w:lang w:val="it-IT"/>
        </w:rPr>
        <w:t xml:space="preserve">kế hoạch dạy học các tiết </w:t>
      </w:r>
      <w:r w:rsidRPr="005E66D6">
        <w:rPr>
          <w:rFonts w:eastAsiaTheme="minorEastAsia"/>
          <w:color w:val="000000"/>
          <w:sz w:val="28"/>
          <w:szCs w:val="28"/>
          <w:lang w:val="it-IT"/>
        </w:rPr>
        <w:t>dự giờ, thao giảng</w:t>
      </w:r>
      <w:r w:rsidR="00DF48D0">
        <w:rPr>
          <w:rFonts w:eastAsiaTheme="minorEastAsia"/>
          <w:color w:val="000000"/>
          <w:sz w:val="28"/>
          <w:szCs w:val="28"/>
          <w:lang w:val="it-IT"/>
        </w:rPr>
        <w:t>;</w:t>
      </w:r>
      <w:r w:rsidRPr="005E66D6">
        <w:rPr>
          <w:rFonts w:eastAsiaTheme="minorEastAsia"/>
          <w:color w:val="000000"/>
          <w:sz w:val="28"/>
          <w:szCs w:val="28"/>
          <w:lang w:val="it-IT"/>
        </w:rPr>
        <w:t xml:space="preserve"> </w:t>
      </w:r>
      <w:r w:rsidR="002E0EA7">
        <w:rPr>
          <w:rFonts w:eastAsiaTheme="minorEastAsia"/>
          <w:color w:val="000000"/>
          <w:sz w:val="28"/>
          <w:szCs w:val="28"/>
          <w:lang w:val="it-IT"/>
        </w:rPr>
        <w:t>thống nhất ma trận, đặc tả đề</w:t>
      </w:r>
      <w:r w:rsidR="00C15AA6">
        <w:rPr>
          <w:rFonts w:eastAsiaTheme="minorEastAsia"/>
          <w:color w:val="000000"/>
          <w:sz w:val="28"/>
          <w:szCs w:val="28"/>
          <w:lang w:val="it-IT"/>
        </w:rPr>
        <w:t xml:space="preserve"> kiểm tra định kì</w:t>
      </w:r>
      <w:r w:rsidR="002E0EA7">
        <w:rPr>
          <w:rFonts w:eastAsiaTheme="minorEastAsia"/>
          <w:color w:val="000000"/>
          <w:sz w:val="28"/>
          <w:szCs w:val="28"/>
          <w:lang w:val="it-IT"/>
        </w:rPr>
        <w:t xml:space="preserve"> </w:t>
      </w:r>
      <w:r w:rsidRPr="005E66D6">
        <w:rPr>
          <w:rFonts w:eastAsiaTheme="minorEastAsia"/>
          <w:color w:val="000000"/>
          <w:sz w:val="28"/>
          <w:szCs w:val="28"/>
          <w:lang w:val="it-IT"/>
        </w:rPr>
        <w:t>...</w:t>
      </w:r>
    </w:p>
    <w:p w14:paraId="51260C25" w14:textId="17E6D16F" w:rsidR="00DA65A7" w:rsidRPr="005E66D6" w:rsidRDefault="00DA65A7" w:rsidP="00943181">
      <w:pPr>
        <w:pStyle w:val="NormalWeb"/>
        <w:snapToGrid w:val="0"/>
        <w:spacing w:before="60" w:beforeAutospacing="0" w:after="0" w:afterAutospacing="0" w:line="340" w:lineRule="exact"/>
        <w:ind w:firstLine="709"/>
        <w:jc w:val="both"/>
        <w:rPr>
          <w:spacing w:val="-6"/>
          <w:sz w:val="28"/>
          <w:szCs w:val="28"/>
        </w:rPr>
      </w:pPr>
      <w:r w:rsidRPr="005E66D6">
        <w:rPr>
          <w:color w:val="000000"/>
          <w:spacing w:val="-2"/>
          <w:sz w:val="28"/>
          <w:szCs w:val="28"/>
          <w:lang w:val="it-IT"/>
        </w:rPr>
        <w:t xml:space="preserve">- </w:t>
      </w:r>
      <w:r w:rsidRPr="005E66D6">
        <w:rPr>
          <w:spacing w:val="-6"/>
          <w:sz w:val="28"/>
          <w:szCs w:val="28"/>
          <w:lang w:val="vi-VN"/>
        </w:rPr>
        <w:t>Việc dự giờ, thăm lớp của giáo viên được thực hiện theo kế hoạch sinh hoạt chuyên môn của tổ/nhóm chuyên môn và không đánh giá bài dạy trong sinh hoạt chuyên môn thường xuyên.</w:t>
      </w:r>
      <w:r w:rsidRPr="005E66D6">
        <w:rPr>
          <w:spacing w:val="-6"/>
          <w:sz w:val="28"/>
          <w:szCs w:val="28"/>
        </w:rPr>
        <w:t xml:space="preserve"> </w:t>
      </w:r>
      <w:r w:rsidRPr="005E66D6">
        <w:rPr>
          <w:color w:val="000000"/>
          <w:spacing w:val="-2"/>
          <w:sz w:val="28"/>
          <w:szCs w:val="28"/>
          <w:lang w:val="it-IT"/>
        </w:rPr>
        <w:t xml:space="preserve">Việc dự giờ không chỉ nhận xét giáo viên mà chủ yếu thông qua việc quan sát, nhận xét hoạt động học tập của </w:t>
      </w:r>
      <w:r w:rsidR="009A6BA6">
        <w:rPr>
          <w:color w:val="000000"/>
          <w:spacing w:val="-2"/>
          <w:sz w:val="28"/>
          <w:szCs w:val="28"/>
          <w:lang w:val="it-IT"/>
        </w:rPr>
        <w:t>HS</w:t>
      </w:r>
      <w:r w:rsidRPr="005E66D6">
        <w:rPr>
          <w:color w:val="000000"/>
          <w:spacing w:val="-2"/>
          <w:sz w:val="28"/>
          <w:szCs w:val="28"/>
          <w:lang w:val="it-IT"/>
        </w:rPr>
        <w:t xml:space="preserve"> để từ đó điều chỉnh việc tổ chức dạy học của giáo viên.</w:t>
      </w:r>
      <w:r w:rsidRPr="005E66D6">
        <w:rPr>
          <w:spacing w:val="-6"/>
          <w:sz w:val="28"/>
          <w:szCs w:val="28"/>
          <w:lang w:val="vi-VN"/>
        </w:rPr>
        <w:t xml:space="preserve"> </w:t>
      </w:r>
      <w:r w:rsidRPr="005E66D6">
        <w:rPr>
          <w:spacing w:val="-6"/>
          <w:sz w:val="28"/>
          <w:szCs w:val="28"/>
        </w:rPr>
        <w:t>R</w:t>
      </w:r>
      <w:r w:rsidRPr="005E66D6">
        <w:rPr>
          <w:spacing w:val="-6"/>
          <w:sz w:val="28"/>
          <w:szCs w:val="28"/>
          <w:lang w:val="vi-VN"/>
        </w:rPr>
        <w:t xml:space="preserve">út kinh nghiệm giờ dạy dựa trên phân tích hoạt động học của </w:t>
      </w:r>
      <w:r w:rsidR="009A6BA6">
        <w:rPr>
          <w:spacing w:val="-6"/>
          <w:sz w:val="28"/>
          <w:szCs w:val="28"/>
          <w:lang w:val="vi-VN"/>
        </w:rPr>
        <w:t>HS</w:t>
      </w:r>
      <w:r w:rsidRPr="005E66D6">
        <w:rPr>
          <w:spacing w:val="-6"/>
          <w:sz w:val="28"/>
          <w:szCs w:val="28"/>
        </w:rPr>
        <w:t xml:space="preserve"> theo các bước sau: </w:t>
      </w:r>
    </w:p>
    <w:p w14:paraId="3BACCBC5" w14:textId="6F008137" w:rsidR="00DA65A7" w:rsidRPr="005E66D6" w:rsidRDefault="00DA65A7" w:rsidP="00943181">
      <w:pPr>
        <w:pStyle w:val="NormalWeb"/>
        <w:snapToGrid w:val="0"/>
        <w:spacing w:before="60" w:beforeAutospacing="0" w:after="0" w:afterAutospacing="0" w:line="340" w:lineRule="exact"/>
        <w:ind w:firstLine="709"/>
        <w:jc w:val="both"/>
        <w:rPr>
          <w:sz w:val="28"/>
          <w:szCs w:val="28"/>
        </w:rPr>
      </w:pPr>
      <w:r w:rsidRPr="005E66D6">
        <w:rPr>
          <w:spacing w:val="-6"/>
          <w:sz w:val="28"/>
          <w:szCs w:val="28"/>
        </w:rPr>
        <w:t xml:space="preserve">+ </w:t>
      </w:r>
      <w:r w:rsidRPr="005E66D6">
        <w:rPr>
          <w:sz w:val="28"/>
          <w:szCs w:val="28"/>
        </w:rPr>
        <w:t xml:space="preserve">Mô tả hành động (đọc, nghe, viết, nói, làm) của </w:t>
      </w:r>
      <w:r w:rsidR="009A6BA6">
        <w:rPr>
          <w:sz w:val="28"/>
          <w:szCs w:val="28"/>
        </w:rPr>
        <w:t>HS</w:t>
      </w:r>
      <w:r w:rsidRPr="005E66D6">
        <w:rPr>
          <w:sz w:val="28"/>
          <w:szCs w:val="28"/>
        </w:rPr>
        <w:t xml:space="preserve"> trong hoạt động học (làm minh chứng để tiến hành bước 2 và </w:t>
      </w:r>
      <w:r>
        <w:rPr>
          <w:sz w:val="28"/>
          <w:szCs w:val="28"/>
        </w:rPr>
        <w:t>bước 3).</w:t>
      </w:r>
    </w:p>
    <w:p w14:paraId="6F1226B8" w14:textId="0D338FC1" w:rsidR="00DA65A7" w:rsidRPr="000E2100" w:rsidRDefault="00DA65A7" w:rsidP="00943181">
      <w:pPr>
        <w:pStyle w:val="NormalWeb"/>
        <w:snapToGrid w:val="0"/>
        <w:spacing w:before="60" w:beforeAutospacing="0" w:after="0" w:afterAutospacing="0" w:line="340" w:lineRule="exact"/>
        <w:ind w:firstLine="709"/>
        <w:jc w:val="both"/>
        <w:rPr>
          <w:spacing w:val="-10"/>
          <w:sz w:val="28"/>
          <w:szCs w:val="28"/>
        </w:rPr>
      </w:pPr>
      <w:r w:rsidRPr="000E2100">
        <w:rPr>
          <w:spacing w:val="-10"/>
          <w:sz w:val="28"/>
          <w:szCs w:val="28"/>
        </w:rPr>
        <w:t xml:space="preserve">+  Đánh giá kết quả hoạt động của </w:t>
      </w:r>
      <w:r w:rsidR="009A6BA6" w:rsidRPr="000E2100">
        <w:rPr>
          <w:spacing w:val="-10"/>
          <w:sz w:val="28"/>
          <w:szCs w:val="28"/>
        </w:rPr>
        <w:t>HS</w:t>
      </w:r>
      <w:r w:rsidRPr="000E2100">
        <w:rPr>
          <w:spacing w:val="-10"/>
          <w:sz w:val="28"/>
          <w:szCs w:val="28"/>
        </w:rPr>
        <w:t xml:space="preserve"> (những gì </w:t>
      </w:r>
      <w:r w:rsidR="009A6BA6" w:rsidRPr="000E2100">
        <w:rPr>
          <w:spacing w:val="-10"/>
          <w:sz w:val="28"/>
          <w:szCs w:val="28"/>
        </w:rPr>
        <w:t>HS</w:t>
      </w:r>
      <w:r w:rsidRPr="000E2100">
        <w:rPr>
          <w:spacing w:val="-10"/>
          <w:sz w:val="28"/>
          <w:szCs w:val="28"/>
        </w:rPr>
        <w:t xml:space="preserve"> đã học được, chưa học được).</w:t>
      </w:r>
    </w:p>
    <w:p w14:paraId="26645F1A" w14:textId="49265748" w:rsidR="00DA65A7" w:rsidRPr="005E66D6" w:rsidRDefault="00DA65A7" w:rsidP="00943181">
      <w:pPr>
        <w:pStyle w:val="NormalWeb"/>
        <w:snapToGrid w:val="0"/>
        <w:spacing w:before="60" w:beforeAutospacing="0" w:after="0" w:afterAutospacing="0" w:line="340" w:lineRule="exact"/>
        <w:ind w:firstLine="709"/>
        <w:jc w:val="both"/>
        <w:rPr>
          <w:sz w:val="28"/>
          <w:szCs w:val="28"/>
        </w:rPr>
      </w:pPr>
      <w:r w:rsidRPr="005E66D6">
        <w:rPr>
          <w:sz w:val="28"/>
          <w:szCs w:val="28"/>
        </w:rPr>
        <w:t xml:space="preserve">+ Phân tích nguyên nhân những gì </w:t>
      </w:r>
      <w:r w:rsidR="009A6BA6">
        <w:rPr>
          <w:sz w:val="28"/>
          <w:szCs w:val="28"/>
        </w:rPr>
        <w:t>HS</w:t>
      </w:r>
      <w:r w:rsidRPr="005E66D6">
        <w:rPr>
          <w:sz w:val="28"/>
          <w:szCs w:val="28"/>
        </w:rPr>
        <w:t xml:space="preserve"> đã học được, chưa học được</w:t>
      </w:r>
      <w:r>
        <w:rPr>
          <w:sz w:val="28"/>
          <w:szCs w:val="28"/>
        </w:rPr>
        <w:t>.</w:t>
      </w:r>
    </w:p>
    <w:p w14:paraId="73A11E77" w14:textId="77777777" w:rsidR="00DA65A7" w:rsidRPr="005E66D6" w:rsidRDefault="00DA65A7" w:rsidP="00943181">
      <w:pPr>
        <w:pStyle w:val="NormalWeb"/>
        <w:snapToGrid w:val="0"/>
        <w:spacing w:before="60" w:beforeAutospacing="0" w:after="0" w:afterAutospacing="0" w:line="340" w:lineRule="exact"/>
        <w:ind w:firstLine="709"/>
        <w:jc w:val="both"/>
        <w:rPr>
          <w:sz w:val="28"/>
          <w:szCs w:val="28"/>
        </w:rPr>
      </w:pPr>
      <w:r w:rsidRPr="005E66D6">
        <w:rPr>
          <w:sz w:val="28"/>
          <w:szCs w:val="28"/>
        </w:rPr>
        <w:t>+ Đưa ra biện pháp khắc phục hạn chế, hoàn thiện kế hoạch dạy học.</w:t>
      </w:r>
    </w:p>
    <w:p w14:paraId="071ABA03" w14:textId="77777777" w:rsidR="00DA65A7" w:rsidRPr="005E66D6" w:rsidRDefault="00DA65A7" w:rsidP="00943181">
      <w:pPr>
        <w:spacing w:before="60" w:after="0" w:line="340" w:lineRule="exact"/>
        <w:ind w:firstLine="709"/>
        <w:jc w:val="both"/>
        <w:rPr>
          <w:rFonts w:ascii="Times New Roman" w:hAnsi="Times New Roman" w:cs="Times New Roman"/>
          <w:sz w:val="28"/>
          <w:szCs w:val="28"/>
          <w:lang w:val="it-IT"/>
        </w:rPr>
      </w:pPr>
      <w:r w:rsidRPr="005E66D6">
        <w:rPr>
          <w:rFonts w:ascii="Times New Roman" w:hAnsi="Times New Roman" w:cs="Times New Roman"/>
          <w:color w:val="000000"/>
          <w:sz w:val="28"/>
          <w:szCs w:val="28"/>
          <w:lang w:val="it-IT"/>
        </w:rPr>
        <w:t>- Trong năm học, mỗi quận, huyện</w:t>
      </w:r>
      <w:r>
        <w:rPr>
          <w:rFonts w:ascii="Times New Roman" w:hAnsi="Times New Roman" w:cs="Times New Roman"/>
          <w:color w:val="000000"/>
          <w:sz w:val="28"/>
          <w:szCs w:val="28"/>
          <w:lang w:val="it-IT"/>
        </w:rPr>
        <w:t>, thị xã</w:t>
      </w:r>
      <w:r w:rsidRPr="005E66D6">
        <w:rPr>
          <w:rFonts w:ascii="Times New Roman" w:hAnsi="Times New Roman" w:cs="Times New Roman"/>
          <w:color w:val="000000"/>
          <w:sz w:val="28"/>
          <w:szCs w:val="28"/>
          <w:lang w:val="it-IT"/>
        </w:rPr>
        <w:t xml:space="preserve"> thực</w:t>
      </w:r>
      <w:r w:rsidRPr="005E66D6">
        <w:rPr>
          <w:rFonts w:ascii="Times New Roman" w:hAnsi="Times New Roman" w:cs="Times New Roman"/>
          <w:sz w:val="28"/>
          <w:szCs w:val="28"/>
          <w:lang w:val="it-IT"/>
        </w:rPr>
        <w:t xml:space="preserve"> hiện 01 đến 02 chuyên đề sinh hoạt chuyên môn cho toàn quận, huyện.</w:t>
      </w:r>
    </w:p>
    <w:p w14:paraId="275EC575" w14:textId="77777777" w:rsidR="00DA65A7" w:rsidRPr="005E66D6" w:rsidRDefault="00DA65A7" w:rsidP="00943181">
      <w:pPr>
        <w:shd w:val="clear" w:color="auto" w:fill="FFFFFF"/>
        <w:spacing w:before="60" w:after="0" w:line="340" w:lineRule="exact"/>
        <w:ind w:firstLine="709"/>
        <w:jc w:val="both"/>
        <w:textAlignment w:val="baseline"/>
        <w:rPr>
          <w:rFonts w:ascii="Times New Roman" w:hAnsi="Times New Roman" w:cs="Times New Roman"/>
          <w:sz w:val="28"/>
          <w:szCs w:val="28"/>
        </w:rPr>
      </w:pPr>
      <w:r w:rsidRPr="005E66D6">
        <w:rPr>
          <w:rFonts w:ascii="Times New Roman" w:hAnsi="Times New Roman" w:cs="Times New Roman"/>
          <w:bCs/>
          <w:sz w:val="28"/>
          <w:szCs w:val="28"/>
          <w:lang w:val="it-IT"/>
        </w:rPr>
        <w:t xml:space="preserve">- </w:t>
      </w:r>
      <w:r w:rsidRPr="005E66D6">
        <w:rPr>
          <w:rFonts w:ascii="Times New Roman" w:hAnsi="Times New Roman" w:cs="Times New Roman"/>
          <w:bCs/>
          <w:sz w:val="28"/>
          <w:szCs w:val="28"/>
        </w:rPr>
        <w:t>Tích cực chuẩn bị triển khai thực hiệ</w:t>
      </w:r>
      <w:r>
        <w:rPr>
          <w:rFonts w:ascii="Times New Roman" w:hAnsi="Times New Roman" w:cs="Times New Roman"/>
          <w:bCs/>
          <w:sz w:val="28"/>
          <w:szCs w:val="28"/>
        </w:rPr>
        <w:t>n chương trình mới</w:t>
      </w:r>
      <w:r w:rsidRPr="005E66D6">
        <w:rPr>
          <w:rFonts w:ascii="Times New Roman" w:hAnsi="Times New Roman" w:cs="Times New Roman"/>
          <w:sz w:val="28"/>
          <w:szCs w:val="28"/>
        </w:rPr>
        <w:t>:</w:t>
      </w:r>
    </w:p>
    <w:p w14:paraId="79C9CE1A" w14:textId="77777777" w:rsidR="00DA65A7" w:rsidRPr="005E66D6" w:rsidRDefault="00DA65A7" w:rsidP="00943181">
      <w:pPr>
        <w:spacing w:before="60" w:after="0" w:line="340" w:lineRule="exact"/>
        <w:ind w:firstLine="709"/>
        <w:jc w:val="both"/>
        <w:rPr>
          <w:rFonts w:ascii="Times New Roman" w:hAnsi="Times New Roman" w:cs="Times New Roman"/>
          <w:bCs/>
          <w:sz w:val="28"/>
          <w:szCs w:val="28"/>
        </w:rPr>
      </w:pPr>
      <w:r w:rsidRPr="005E66D6">
        <w:rPr>
          <w:rFonts w:ascii="Times New Roman" w:hAnsi="Times New Roman" w:cs="Times New Roman"/>
          <w:bCs/>
          <w:sz w:val="28"/>
          <w:szCs w:val="28"/>
        </w:rPr>
        <w:t>+ Ngoài việc tham gia đầy đủ các lớp bồi dưỡng chuyên môn theo kế hoạch, mỗi giáo viên cần tích cực chủ động tự nghiên cứu kĩ Chương trình môn học, từ đó có kế hoạch tự bồi dưỡng thêm những kiến thức chuyên môn của những mạ</w:t>
      </w:r>
      <w:r>
        <w:rPr>
          <w:rFonts w:ascii="Times New Roman" w:hAnsi="Times New Roman" w:cs="Times New Roman"/>
          <w:bCs/>
          <w:sz w:val="28"/>
          <w:szCs w:val="28"/>
        </w:rPr>
        <w:t>ch</w:t>
      </w:r>
      <w:r w:rsidRPr="005E66D6">
        <w:rPr>
          <w:rFonts w:ascii="Times New Roman" w:hAnsi="Times New Roman" w:cs="Times New Roman"/>
          <w:bCs/>
          <w:sz w:val="28"/>
          <w:szCs w:val="28"/>
        </w:rPr>
        <w:t xml:space="preserve"> nội dung không</w:t>
      </w:r>
      <w:r>
        <w:rPr>
          <w:rFonts w:ascii="Times New Roman" w:hAnsi="Times New Roman" w:cs="Times New Roman"/>
          <w:bCs/>
          <w:sz w:val="28"/>
          <w:szCs w:val="28"/>
        </w:rPr>
        <w:t xml:space="preserve"> có trong Chương trình GDPT 2006</w:t>
      </w:r>
      <w:r w:rsidRPr="005E66D6">
        <w:rPr>
          <w:rFonts w:ascii="Times New Roman" w:hAnsi="Times New Roman" w:cs="Times New Roman"/>
          <w:bCs/>
          <w:sz w:val="28"/>
          <w:szCs w:val="28"/>
        </w:rPr>
        <w:t xml:space="preserve">.  </w:t>
      </w:r>
    </w:p>
    <w:p w14:paraId="4DF4A8EA" w14:textId="770F7C67" w:rsidR="00700005" w:rsidRDefault="00DA65A7" w:rsidP="00943181">
      <w:pPr>
        <w:spacing w:before="60" w:after="0" w:line="340" w:lineRule="exact"/>
        <w:ind w:firstLine="709"/>
        <w:jc w:val="both"/>
        <w:rPr>
          <w:rFonts w:ascii="Times New Roman" w:hAnsi="Times New Roman" w:cs="Times New Roman"/>
          <w:iCs/>
          <w:sz w:val="28"/>
          <w:szCs w:val="28"/>
        </w:rPr>
      </w:pPr>
      <w:r w:rsidRPr="005E66D6">
        <w:rPr>
          <w:rFonts w:ascii="Times New Roman" w:hAnsi="Times New Roman" w:cs="Times New Roman"/>
          <w:sz w:val="28"/>
          <w:szCs w:val="28"/>
          <w:highlight w:val="white"/>
        </w:rPr>
        <w:t>+ Việc lựa chọn SGK lớ</w:t>
      </w:r>
      <w:r w:rsidR="000F2DE6">
        <w:rPr>
          <w:rFonts w:ascii="Times New Roman" w:hAnsi="Times New Roman" w:cs="Times New Roman"/>
          <w:sz w:val="28"/>
          <w:szCs w:val="28"/>
          <w:highlight w:val="white"/>
        </w:rPr>
        <w:t>p 9</w:t>
      </w:r>
      <w:r w:rsidRPr="005E66D6">
        <w:rPr>
          <w:rFonts w:ascii="Times New Roman" w:hAnsi="Times New Roman" w:cs="Times New Roman"/>
          <w:sz w:val="28"/>
          <w:szCs w:val="28"/>
          <w:highlight w:val="white"/>
        </w:rPr>
        <w:t xml:space="preserve"> theo các tiêu chí được quy định tại Quyết định </w:t>
      </w:r>
      <w:r w:rsidRPr="005E66D6">
        <w:rPr>
          <w:rFonts w:ascii="Times New Roman" w:hAnsi="Times New Roman" w:cs="Times New Roman"/>
          <w:iCs/>
          <w:sz w:val="28"/>
          <w:szCs w:val="28"/>
        </w:rPr>
        <w:t xml:space="preserve">số 1157/QĐ-UBND ngày 10/3/2021 của UBND thành phố Hà Nội và các quy định tại </w:t>
      </w:r>
      <w:r w:rsidRPr="005E66D6">
        <w:rPr>
          <w:rFonts w:ascii="Times New Roman" w:hAnsi="Times New Roman" w:cs="Times New Roman"/>
          <w:iCs/>
          <w:sz w:val="28"/>
          <w:szCs w:val="28"/>
          <w:lang w:val="vi-VN"/>
        </w:rPr>
        <w:t>Thông t</w:t>
      </w:r>
      <w:r w:rsidRPr="005E66D6">
        <w:rPr>
          <w:rFonts w:ascii="Times New Roman" w:hAnsi="Times New Roman" w:cs="Times New Roman"/>
          <w:iCs/>
          <w:sz w:val="28"/>
          <w:szCs w:val="28"/>
        </w:rPr>
        <w:t xml:space="preserve">ư </w:t>
      </w:r>
      <w:r w:rsidRPr="005E66D6">
        <w:rPr>
          <w:rFonts w:ascii="Times New Roman" w:hAnsi="Times New Roman" w:cs="Times New Roman"/>
          <w:iCs/>
          <w:sz w:val="28"/>
          <w:szCs w:val="28"/>
          <w:lang w:val="vi-VN"/>
        </w:rPr>
        <w:t xml:space="preserve">số </w:t>
      </w:r>
      <w:r w:rsidRPr="005E66D6">
        <w:rPr>
          <w:rFonts w:ascii="Times New Roman" w:hAnsi="Times New Roman" w:cs="Times New Roman"/>
          <w:iCs/>
          <w:sz w:val="28"/>
          <w:szCs w:val="28"/>
        </w:rPr>
        <w:t>25</w:t>
      </w:r>
      <w:r w:rsidRPr="005E66D6">
        <w:rPr>
          <w:rFonts w:ascii="Times New Roman" w:hAnsi="Times New Roman" w:cs="Times New Roman"/>
          <w:iCs/>
          <w:sz w:val="28"/>
          <w:szCs w:val="28"/>
          <w:lang w:val="vi-VN"/>
        </w:rPr>
        <w:t xml:space="preserve">/2020/TT-BGDĐT ngày </w:t>
      </w:r>
      <w:r w:rsidRPr="005E66D6">
        <w:rPr>
          <w:rFonts w:ascii="Times New Roman" w:hAnsi="Times New Roman" w:cs="Times New Roman"/>
          <w:iCs/>
          <w:sz w:val="28"/>
          <w:szCs w:val="28"/>
        </w:rPr>
        <w:t>26/8/</w:t>
      </w:r>
      <w:r w:rsidRPr="005E66D6">
        <w:rPr>
          <w:rFonts w:ascii="Times New Roman" w:hAnsi="Times New Roman" w:cs="Times New Roman"/>
          <w:iCs/>
          <w:sz w:val="28"/>
          <w:szCs w:val="28"/>
          <w:lang w:val="vi-VN"/>
        </w:rPr>
        <w:t xml:space="preserve">2020 của Bộ </w:t>
      </w:r>
      <w:r w:rsidRPr="005E66D6">
        <w:rPr>
          <w:rFonts w:ascii="Times New Roman" w:hAnsi="Times New Roman" w:cs="Times New Roman"/>
          <w:iCs/>
          <w:sz w:val="28"/>
          <w:szCs w:val="28"/>
        </w:rPr>
        <w:t>GDĐT về việc quy định</w:t>
      </w:r>
      <w:r w:rsidRPr="005E66D6">
        <w:rPr>
          <w:rFonts w:ascii="Times New Roman" w:hAnsi="Times New Roman" w:cs="Times New Roman"/>
          <w:iCs/>
          <w:sz w:val="28"/>
          <w:szCs w:val="28"/>
          <w:lang w:val="vi-VN"/>
        </w:rPr>
        <w:t xml:space="preserve"> việc lựa chọn sách </w:t>
      </w:r>
      <w:r w:rsidRPr="005E66D6">
        <w:rPr>
          <w:rFonts w:ascii="Times New Roman" w:hAnsi="Times New Roman" w:cs="Times New Roman"/>
          <w:iCs/>
          <w:sz w:val="28"/>
          <w:szCs w:val="28"/>
        </w:rPr>
        <w:t xml:space="preserve">SGK </w:t>
      </w:r>
      <w:r w:rsidRPr="005E66D6">
        <w:rPr>
          <w:rFonts w:ascii="Times New Roman" w:hAnsi="Times New Roman" w:cs="Times New Roman"/>
          <w:iCs/>
          <w:sz w:val="28"/>
          <w:szCs w:val="28"/>
          <w:lang w:val="vi-VN"/>
        </w:rPr>
        <w:t>trong cơ sở giáo dục phổ thông</w:t>
      </w:r>
      <w:r w:rsidRPr="005E66D6">
        <w:rPr>
          <w:rFonts w:ascii="Times New Roman" w:hAnsi="Times New Roman" w:cs="Times New Roman"/>
          <w:iCs/>
          <w:sz w:val="28"/>
          <w:szCs w:val="28"/>
        </w:rPr>
        <w:t>.</w:t>
      </w:r>
    </w:p>
    <w:bookmarkEnd w:id="1"/>
    <w:p w14:paraId="3E010162" w14:textId="39DB075C" w:rsidR="00205017" w:rsidRDefault="00B2471B" w:rsidP="00BB08C7">
      <w:pPr>
        <w:spacing w:before="60" w:after="0" w:line="340" w:lineRule="exact"/>
        <w:ind w:firstLine="720"/>
        <w:jc w:val="both"/>
        <w:rPr>
          <w:rFonts w:ascii="Times New Roman" w:hAnsi="Times New Roman" w:cs="Times New Roman"/>
          <w:b/>
          <w:iCs/>
          <w:sz w:val="28"/>
          <w:szCs w:val="28"/>
        </w:rPr>
      </w:pPr>
      <w:r>
        <w:rPr>
          <w:rFonts w:ascii="Times New Roman" w:hAnsi="Times New Roman" w:cs="Times New Roman"/>
          <w:b/>
          <w:iCs/>
          <w:sz w:val="28"/>
          <w:szCs w:val="28"/>
        </w:rPr>
        <w:t>II</w:t>
      </w:r>
      <w:r w:rsidR="00A93563" w:rsidRPr="00E66F35">
        <w:rPr>
          <w:rFonts w:ascii="Times New Roman" w:hAnsi="Times New Roman" w:cs="Times New Roman"/>
          <w:b/>
          <w:iCs/>
          <w:sz w:val="28"/>
          <w:szCs w:val="28"/>
        </w:rPr>
        <w:t>. Yêu cầu cụ thể từng phân môn</w:t>
      </w:r>
    </w:p>
    <w:p w14:paraId="479EE76A" w14:textId="29C72264" w:rsidR="00E66F35" w:rsidRPr="00DB5560" w:rsidRDefault="00DB5560" w:rsidP="00DB5560">
      <w:pPr>
        <w:spacing w:before="60" w:after="0" w:line="340" w:lineRule="exact"/>
        <w:ind w:firstLine="720"/>
        <w:jc w:val="both"/>
        <w:rPr>
          <w:rFonts w:ascii="Times New Roman" w:hAnsi="Times New Roman" w:cs="Times New Roman"/>
          <w:b/>
          <w:iCs/>
          <w:sz w:val="28"/>
          <w:szCs w:val="28"/>
        </w:rPr>
      </w:pPr>
      <w:r>
        <w:rPr>
          <w:rFonts w:ascii="Times New Roman" w:hAnsi="Times New Roman" w:cs="Times New Roman"/>
          <w:b/>
          <w:iCs/>
          <w:sz w:val="28"/>
          <w:szCs w:val="28"/>
        </w:rPr>
        <w:t xml:space="preserve">1. </w:t>
      </w:r>
      <w:r w:rsidR="00E66F35" w:rsidRPr="00DB5560">
        <w:rPr>
          <w:rFonts w:ascii="Times New Roman" w:hAnsi="Times New Roman" w:cs="Times New Roman"/>
          <w:b/>
          <w:iCs/>
          <w:sz w:val="28"/>
          <w:szCs w:val="28"/>
        </w:rPr>
        <w:t>Phân môn Lịch sử</w:t>
      </w:r>
    </w:p>
    <w:p w14:paraId="3620AD0B" w14:textId="22B63455" w:rsidR="00180028" w:rsidRDefault="00180028" w:rsidP="00486C5C">
      <w:pPr>
        <w:spacing w:before="60" w:after="0" w:line="340" w:lineRule="exact"/>
        <w:ind w:firstLine="720"/>
        <w:jc w:val="both"/>
        <w:rPr>
          <w:rFonts w:ascii="Times New Roman" w:hAnsi="Times New Roman" w:cs="Times New Roman"/>
          <w:sz w:val="28"/>
          <w:szCs w:val="28"/>
        </w:rPr>
      </w:pPr>
      <w:r w:rsidRPr="005E66D6">
        <w:rPr>
          <w:rFonts w:ascii="Times New Roman" w:hAnsi="Times New Roman" w:cs="Times New Roman"/>
          <w:sz w:val="28"/>
          <w:szCs w:val="28"/>
        </w:rPr>
        <w:t xml:space="preserve">- Mạch nội dung của phân môn Lịch sử được sắp xếp theo logic thời gian lịch sử từ thời nguyên thuỷ, qua cổ đại, trung đại, đến cận đại và hiện đại. Trong từng thời kì, không gian lịch sử được tái hiện từ lịch sử thế giới, khu vực đến Việt Nam </w:t>
      </w:r>
      <w:r w:rsidRPr="005E66D6">
        <w:rPr>
          <w:rFonts w:ascii="Times New Roman" w:hAnsi="Times New Roman" w:cs="Times New Roman"/>
          <w:sz w:val="28"/>
          <w:szCs w:val="28"/>
        </w:rPr>
        <w:lastRenderedPageBreak/>
        <w:t>để đối chiếu, lí giải, làm sáng rõ những vấn đề lịch sử.</w:t>
      </w:r>
      <w:r w:rsidR="00CD0C60">
        <w:rPr>
          <w:rFonts w:ascii="Times New Roman" w:hAnsi="Times New Roman" w:cs="Times New Roman"/>
          <w:sz w:val="28"/>
          <w:szCs w:val="28"/>
        </w:rPr>
        <w:t xml:space="preserve"> Vì vậy không đảo phần lịch sử Việt Nam dạy trước phần lịch sử thế giới</w:t>
      </w:r>
      <w:r w:rsidR="005832A2">
        <w:rPr>
          <w:rFonts w:ascii="Times New Roman" w:hAnsi="Times New Roman" w:cs="Times New Roman"/>
          <w:sz w:val="28"/>
          <w:szCs w:val="28"/>
        </w:rPr>
        <w:t>.</w:t>
      </w:r>
    </w:p>
    <w:p w14:paraId="46531671" w14:textId="6D8AF1B5" w:rsidR="00E66F35" w:rsidRPr="009E73E7" w:rsidRDefault="00FA5A67" w:rsidP="009E73E7">
      <w:pPr>
        <w:spacing w:before="120" w:line="340" w:lineRule="exact"/>
        <w:ind w:firstLine="720"/>
        <w:jc w:val="both"/>
        <w:rPr>
          <w:rFonts w:ascii="Times New Roman" w:hAnsi="Times New Roman"/>
          <w:sz w:val="28"/>
          <w:szCs w:val="28"/>
          <w:lang w:val="it-IT"/>
        </w:rPr>
      </w:pPr>
      <w:r w:rsidRPr="00FA5A67">
        <w:rPr>
          <w:rFonts w:ascii="Times New Roman" w:hAnsi="Times New Roman" w:cs="Times New Roman"/>
          <w:sz w:val="28"/>
          <w:szCs w:val="28"/>
        </w:rPr>
        <w:t xml:space="preserve">- </w:t>
      </w:r>
      <w:r w:rsidRPr="00FA5A67">
        <w:rPr>
          <w:rFonts w:ascii="Times New Roman" w:hAnsi="Times New Roman"/>
          <w:sz w:val="28"/>
          <w:szCs w:val="28"/>
          <w:lang w:val="it-IT"/>
        </w:rPr>
        <w:t xml:space="preserve">Giáo viên có thể lựa chọn, sử dụng một hay kết hợp nhiều </w:t>
      </w:r>
      <w:r w:rsidR="005832A2">
        <w:rPr>
          <w:rFonts w:ascii="Times New Roman" w:hAnsi="Times New Roman"/>
          <w:sz w:val="28"/>
          <w:szCs w:val="28"/>
          <w:lang w:val="it-IT"/>
        </w:rPr>
        <w:t>SGK</w:t>
      </w:r>
      <w:r w:rsidRPr="00FA5A67">
        <w:rPr>
          <w:rFonts w:ascii="Times New Roman" w:hAnsi="Times New Roman"/>
          <w:sz w:val="28"/>
          <w:szCs w:val="28"/>
          <w:lang w:val="it-IT"/>
        </w:rPr>
        <w:t>, nhiều nguồn tư liệu khác nhau để dạy học nhằm thực hiện hiệu quả nhất yêu cầu cần đạt của chương trình.</w:t>
      </w:r>
    </w:p>
    <w:p w14:paraId="7C90D7BF" w14:textId="69E72D10" w:rsidR="00FA5A67" w:rsidRPr="00DB5560" w:rsidRDefault="00DB5560" w:rsidP="00DB5560">
      <w:pPr>
        <w:spacing w:before="60" w:after="0" w:line="340" w:lineRule="exact"/>
        <w:ind w:firstLine="720"/>
        <w:jc w:val="both"/>
        <w:rPr>
          <w:rFonts w:ascii="Times New Roman" w:hAnsi="Times New Roman" w:cs="Times New Roman"/>
          <w:b/>
          <w:iCs/>
          <w:sz w:val="28"/>
          <w:szCs w:val="28"/>
        </w:rPr>
      </w:pPr>
      <w:r>
        <w:rPr>
          <w:rFonts w:ascii="Times New Roman" w:hAnsi="Times New Roman" w:cs="Times New Roman"/>
          <w:b/>
          <w:iCs/>
          <w:sz w:val="28"/>
          <w:szCs w:val="28"/>
        </w:rPr>
        <w:t xml:space="preserve">2. </w:t>
      </w:r>
      <w:r w:rsidR="00FA5A67" w:rsidRPr="00DB5560">
        <w:rPr>
          <w:rFonts w:ascii="Times New Roman" w:hAnsi="Times New Roman" w:cs="Times New Roman"/>
          <w:b/>
          <w:iCs/>
          <w:sz w:val="28"/>
          <w:szCs w:val="28"/>
        </w:rPr>
        <w:t>Phân môn Đ</w:t>
      </w:r>
      <w:r w:rsidR="0014370F" w:rsidRPr="00DB5560">
        <w:rPr>
          <w:rFonts w:ascii="Times New Roman" w:hAnsi="Times New Roman" w:cs="Times New Roman"/>
          <w:b/>
          <w:iCs/>
          <w:sz w:val="28"/>
          <w:szCs w:val="28"/>
        </w:rPr>
        <w:t>ịa</w:t>
      </w:r>
      <w:r w:rsidR="00FA5A67" w:rsidRPr="00DB5560">
        <w:rPr>
          <w:rFonts w:ascii="Times New Roman" w:hAnsi="Times New Roman" w:cs="Times New Roman"/>
          <w:b/>
          <w:iCs/>
          <w:sz w:val="28"/>
          <w:szCs w:val="28"/>
        </w:rPr>
        <w:t xml:space="preserve"> lí</w:t>
      </w:r>
    </w:p>
    <w:p w14:paraId="6FDB1948" w14:textId="17357E0A" w:rsidR="0014370F" w:rsidRPr="00BE216E" w:rsidRDefault="003428D6" w:rsidP="00456AEA">
      <w:pPr>
        <w:spacing w:after="0" w:line="340" w:lineRule="exact"/>
        <w:ind w:right="48" w:firstLine="720"/>
        <w:jc w:val="both"/>
        <w:rPr>
          <w:rFonts w:ascii="Times New Roman" w:hAnsi="Times New Roman" w:cs="Times New Roman"/>
          <w:sz w:val="28"/>
          <w:szCs w:val="28"/>
        </w:rPr>
      </w:pPr>
      <w:r w:rsidRPr="00BE216E">
        <w:rPr>
          <w:rFonts w:ascii="Times New Roman" w:hAnsi="Times New Roman" w:cs="Times New Roman"/>
          <w:sz w:val="28"/>
          <w:szCs w:val="28"/>
        </w:rPr>
        <w:t>Mạch nội dung của phân môn Địa lí được sắp xếp theo logic</w:t>
      </w:r>
      <w:r w:rsidR="00456AEA" w:rsidRPr="00BE216E">
        <w:rPr>
          <w:rFonts w:ascii="Times New Roman" w:hAnsi="Times New Roman" w:cs="Times New Roman"/>
          <w:sz w:val="28"/>
          <w:szCs w:val="28"/>
        </w:rPr>
        <w:t xml:space="preserve"> từ địa lí tự nhiên đại cương ở lớp 6 đến địa lí các châu lục ở lớp 7, sau đó đến địa lí tự nhiên Việt Nam (lớp 8). </w:t>
      </w:r>
      <w:r w:rsidR="00BF1481" w:rsidRPr="00BE216E">
        <w:rPr>
          <w:rFonts w:ascii="Times New Roman" w:hAnsi="Times New Roman" w:cs="Times New Roman"/>
          <w:sz w:val="28"/>
          <w:szCs w:val="28"/>
        </w:rPr>
        <w:t xml:space="preserve">Để đảm bảo </w:t>
      </w:r>
      <w:r w:rsidR="00534B7B" w:rsidRPr="00BE216E">
        <w:rPr>
          <w:rFonts w:ascii="Times New Roman" w:hAnsi="Times New Roman" w:cs="Times New Roman"/>
          <w:sz w:val="28"/>
          <w:szCs w:val="28"/>
        </w:rPr>
        <w:t>thực hiện tốt các yêu cầu cần đạt trong từng bài học, khi xây dựng kế hoạch bài dạy phân môn Địa lí lớp 6,</w:t>
      </w:r>
      <w:r w:rsidR="00ED3C4E" w:rsidRPr="00BE216E">
        <w:rPr>
          <w:rFonts w:ascii="Times New Roman" w:hAnsi="Times New Roman" w:cs="Times New Roman"/>
          <w:sz w:val="28"/>
          <w:szCs w:val="28"/>
        </w:rPr>
        <w:t>7</w:t>
      </w:r>
      <w:r w:rsidR="00456AEA" w:rsidRPr="00BE216E">
        <w:rPr>
          <w:rFonts w:ascii="Times New Roman" w:hAnsi="Times New Roman" w:cs="Times New Roman"/>
          <w:sz w:val="28"/>
          <w:szCs w:val="28"/>
        </w:rPr>
        <w:t>,8</w:t>
      </w:r>
      <w:r w:rsidR="00534B7B" w:rsidRPr="00BE216E">
        <w:rPr>
          <w:rFonts w:ascii="Times New Roman" w:hAnsi="Times New Roman" w:cs="Times New Roman"/>
          <w:sz w:val="28"/>
          <w:szCs w:val="28"/>
        </w:rPr>
        <w:t xml:space="preserve"> cần lưu ý:</w:t>
      </w:r>
    </w:p>
    <w:p w14:paraId="7C76A2C5" w14:textId="4E47A89D" w:rsidR="00456AEA" w:rsidRPr="00BE216E" w:rsidRDefault="00456AEA" w:rsidP="00456AEA">
      <w:pPr>
        <w:spacing w:after="0" w:line="340" w:lineRule="exact"/>
        <w:ind w:right="48" w:firstLine="720"/>
        <w:jc w:val="both"/>
        <w:rPr>
          <w:rFonts w:ascii="Times New Roman" w:hAnsi="Times New Roman" w:cs="Times New Roman"/>
          <w:sz w:val="28"/>
          <w:szCs w:val="28"/>
        </w:rPr>
      </w:pPr>
      <w:r w:rsidRPr="00BE216E">
        <w:rPr>
          <w:rFonts w:ascii="Times New Roman" w:hAnsi="Times New Roman" w:cs="Times New Roman"/>
          <w:sz w:val="28"/>
          <w:szCs w:val="28"/>
        </w:rPr>
        <w:t>- Quá trình hình thành khái niệm cơ bản thường là đi từ biểu tượng địa lí đến khái niệm địa lí. Việc hình thành biểu tượng địa lí càng có ý nghĩa quan trọng đối với các học sinh học sinh lớp 6, lớp 7; bảo đảm cho học sinh dễ ghi nhớ các biểu tượng và các khái niệm, kết nối được khái niệm với cuộc sống thực tế. Hình thành khái niệm cơ bản là một quá trình, trong một số trường hợp phải thông qua nhiều bài, nhiều chương. Có những khái niệm được hình thành từng bước trong cả một cấp học, một chương trình môn học. Đây là điều mà giáo viên cần lưu ý khi dạy học, để tránh quá tải ở lớp dưới, và tạo sự liên kết dọc giữa các lớp. Nhiều khái niệm địa lí tự nhiên đại cương chỉ được hình thành bước đầu ở lớp 6, sau đó được phát triển thêm ở lớp 7, lớp 8. Ví dụ, khái niệm về hoàn lưu khí quyển ở lớp 6 chỉ được trình bày qua sơ đồ về các vành đai khí áp và gió. Khái niệm về hoàn lưu khí quyển được sử dụng và phát triển khi học sinh học Địa lí 7, chẳng hạn như hoàn lưu gió mùa được nói đến ở khu vực châu Á gió mùa. Còn các khái niệm liên quan đến front hay hội tụ nhiệt đới có thể được sử dụng khi học sinh học ở lớp 8 về địa lí</w:t>
      </w:r>
      <w:r w:rsidR="00094160">
        <w:rPr>
          <w:rFonts w:ascii="Times New Roman" w:hAnsi="Times New Roman" w:cs="Times New Roman"/>
          <w:sz w:val="28"/>
          <w:szCs w:val="28"/>
        </w:rPr>
        <w:t xml:space="preserve"> tự nhiên</w:t>
      </w:r>
      <w:r w:rsidRPr="00BE216E">
        <w:rPr>
          <w:rFonts w:ascii="Times New Roman" w:hAnsi="Times New Roman" w:cs="Times New Roman"/>
          <w:sz w:val="28"/>
          <w:szCs w:val="28"/>
        </w:rPr>
        <w:t xml:space="preserve"> Việt Nam.</w:t>
      </w:r>
    </w:p>
    <w:p w14:paraId="69BAC667" w14:textId="3E4AA716" w:rsidR="00534B7B" w:rsidRPr="00BE216E" w:rsidRDefault="006A2491" w:rsidP="00945FBA">
      <w:pPr>
        <w:spacing w:after="0" w:line="340" w:lineRule="exact"/>
        <w:ind w:right="48" w:firstLine="720"/>
        <w:jc w:val="both"/>
        <w:rPr>
          <w:rFonts w:ascii="Times New Roman" w:hAnsi="Times New Roman" w:cs="Times New Roman"/>
          <w:sz w:val="28"/>
          <w:szCs w:val="28"/>
        </w:rPr>
      </w:pPr>
      <w:r w:rsidRPr="00BE216E">
        <w:rPr>
          <w:rFonts w:ascii="Times New Roman" w:hAnsi="Times New Roman" w:cs="Times New Roman"/>
          <w:sz w:val="28"/>
          <w:szCs w:val="28"/>
        </w:rPr>
        <w:t>- T</w:t>
      </w:r>
      <w:r w:rsidR="00534B7B" w:rsidRPr="00BE216E">
        <w:rPr>
          <w:rFonts w:ascii="Times New Roman" w:hAnsi="Times New Roman" w:cs="Times New Roman"/>
          <w:sz w:val="28"/>
          <w:szCs w:val="28"/>
        </w:rPr>
        <w:t>ổ chức hướng dẫn, tạo điều kiện để HS tìm tòi, khám phá, khai thác và chiếm lĩnh kiến thức từ các phương tiện dạy học địa lí như tranh ảnh,</w:t>
      </w:r>
      <w:r w:rsidR="00945FBA" w:rsidRPr="00BE216E">
        <w:rPr>
          <w:rFonts w:ascii="Times New Roman" w:hAnsi="Times New Roman" w:cs="Times New Roman"/>
          <w:sz w:val="28"/>
          <w:szCs w:val="28"/>
        </w:rPr>
        <w:t xml:space="preserve"> sơ đồ, biểu đồ,</w:t>
      </w:r>
      <w:r w:rsidR="00534B7B" w:rsidRPr="00BE216E">
        <w:rPr>
          <w:rFonts w:ascii="Times New Roman" w:hAnsi="Times New Roman" w:cs="Times New Roman"/>
          <w:sz w:val="28"/>
          <w:szCs w:val="28"/>
        </w:rPr>
        <w:t xml:space="preserve"> bản đồ, </w:t>
      </w:r>
      <w:r w:rsidR="00456AEA" w:rsidRPr="00BE216E">
        <w:rPr>
          <w:rFonts w:ascii="Times New Roman" w:hAnsi="Times New Roman" w:cs="Times New Roman"/>
          <w:sz w:val="28"/>
          <w:szCs w:val="28"/>
        </w:rPr>
        <w:t>Atlat Địa lí Việt Nam (theo Chương trình Giáo dục phổ thông 2018)…</w:t>
      </w:r>
    </w:p>
    <w:p w14:paraId="7119C74A" w14:textId="24A16A97" w:rsidR="00945FBA" w:rsidRPr="00BE216E" w:rsidRDefault="006A2491" w:rsidP="00945FBA">
      <w:pPr>
        <w:spacing w:after="0" w:line="340" w:lineRule="exact"/>
        <w:ind w:right="48" w:firstLine="720"/>
        <w:jc w:val="both"/>
        <w:rPr>
          <w:rFonts w:ascii="Times New Roman" w:hAnsi="Times New Roman" w:cs="Times New Roman"/>
          <w:sz w:val="28"/>
          <w:szCs w:val="28"/>
        </w:rPr>
      </w:pPr>
      <w:r w:rsidRPr="00BE216E">
        <w:rPr>
          <w:rFonts w:ascii="Times New Roman" w:hAnsi="Times New Roman" w:cs="Times New Roman"/>
          <w:sz w:val="28"/>
          <w:szCs w:val="28"/>
        </w:rPr>
        <w:t xml:space="preserve">- </w:t>
      </w:r>
      <w:r w:rsidR="00945FBA" w:rsidRPr="00BE216E">
        <w:rPr>
          <w:rFonts w:ascii="Times New Roman" w:hAnsi="Times New Roman" w:cs="Times New Roman"/>
          <w:sz w:val="28"/>
          <w:szCs w:val="28"/>
        </w:rPr>
        <w:t>Cần xác định đúng các mức độ nhận thức khác nhau được quy định trong yêu cầu cần đạt của chương trình để xây dựng hệ thống các câu hỏi, bài tập và thiết kế hoạt động học tập phù hợp</w:t>
      </w:r>
      <w:r w:rsidR="00381037" w:rsidRPr="00BE216E">
        <w:rPr>
          <w:rFonts w:ascii="Times New Roman" w:hAnsi="Times New Roman" w:cs="Times New Roman"/>
          <w:sz w:val="28"/>
          <w:szCs w:val="28"/>
        </w:rPr>
        <w:t xml:space="preserve"> với trình độ học sinh</w:t>
      </w:r>
      <w:r w:rsidR="00945FBA" w:rsidRPr="00BE216E">
        <w:rPr>
          <w:rFonts w:ascii="Times New Roman" w:hAnsi="Times New Roman" w:cs="Times New Roman"/>
          <w:sz w:val="28"/>
          <w:szCs w:val="28"/>
        </w:rPr>
        <w:t xml:space="preserve">, kịp thời hỗ trợ học sinh khi tổ chức các hoạt động </w:t>
      </w:r>
      <w:r w:rsidR="00BB580C" w:rsidRPr="00BE216E">
        <w:rPr>
          <w:rFonts w:ascii="Times New Roman" w:hAnsi="Times New Roman" w:cs="Times New Roman"/>
          <w:sz w:val="28"/>
          <w:szCs w:val="28"/>
        </w:rPr>
        <w:t xml:space="preserve">học tập </w:t>
      </w:r>
      <w:r w:rsidR="00945FBA" w:rsidRPr="00BE216E">
        <w:rPr>
          <w:rFonts w:ascii="Times New Roman" w:hAnsi="Times New Roman" w:cs="Times New Roman"/>
          <w:sz w:val="28"/>
          <w:szCs w:val="28"/>
        </w:rPr>
        <w:t>trên lớp</w:t>
      </w:r>
      <w:r w:rsidR="00381037" w:rsidRPr="00BE216E">
        <w:rPr>
          <w:rFonts w:ascii="Times New Roman" w:hAnsi="Times New Roman" w:cs="Times New Roman"/>
          <w:sz w:val="28"/>
          <w:szCs w:val="28"/>
        </w:rPr>
        <w:t xml:space="preserve">, từ đó </w:t>
      </w:r>
      <w:r w:rsidR="00557AAE" w:rsidRPr="00BE216E">
        <w:rPr>
          <w:rFonts w:ascii="Times New Roman" w:hAnsi="Times New Roman" w:cs="Times New Roman"/>
          <w:sz w:val="28"/>
          <w:szCs w:val="28"/>
        </w:rPr>
        <w:t xml:space="preserve">giúp </w:t>
      </w:r>
      <w:r w:rsidR="00381037" w:rsidRPr="00BE216E">
        <w:rPr>
          <w:rFonts w:ascii="Times New Roman" w:hAnsi="Times New Roman" w:cs="Times New Roman"/>
          <w:sz w:val="28"/>
          <w:szCs w:val="28"/>
        </w:rPr>
        <w:t>HS nắm được kiến thức bài học</w:t>
      </w:r>
      <w:r w:rsidR="00486C5C" w:rsidRPr="00BE216E">
        <w:rPr>
          <w:rFonts w:ascii="Times New Roman" w:hAnsi="Times New Roman" w:cs="Times New Roman"/>
          <w:sz w:val="28"/>
          <w:szCs w:val="28"/>
        </w:rPr>
        <w:t xml:space="preserve">, </w:t>
      </w:r>
      <w:r w:rsidR="00381037" w:rsidRPr="00BE216E">
        <w:rPr>
          <w:rFonts w:ascii="Times New Roman" w:hAnsi="Times New Roman" w:cs="Times New Roman"/>
          <w:sz w:val="28"/>
          <w:szCs w:val="28"/>
        </w:rPr>
        <w:t xml:space="preserve">phát triển </w:t>
      </w:r>
      <w:r w:rsidR="00486C5C" w:rsidRPr="00BE216E">
        <w:rPr>
          <w:rFonts w:ascii="Times New Roman" w:hAnsi="Times New Roman" w:cs="Times New Roman"/>
          <w:sz w:val="28"/>
          <w:szCs w:val="28"/>
        </w:rPr>
        <w:t xml:space="preserve">các </w:t>
      </w:r>
      <w:r w:rsidR="00381037" w:rsidRPr="00BE216E">
        <w:rPr>
          <w:rFonts w:ascii="Times New Roman" w:hAnsi="Times New Roman" w:cs="Times New Roman"/>
          <w:sz w:val="28"/>
          <w:szCs w:val="28"/>
        </w:rPr>
        <w:t>năng lực</w:t>
      </w:r>
      <w:r w:rsidR="002D30C3" w:rsidRPr="00BE216E">
        <w:rPr>
          <w:rFonts w:ascii="Times New Roman" w:hAnsi="Times New Roman" w:cs="Times New Roman"/>
          <w:sz w:val="28"/>
          <w:szCs w:val="28"/>
        </w:rPr>
        <w:t xml:space="preserve"> chung và năng lực</w:t>
      </w:r>
      <w:r w:rsidR="00381037" w:rsidRPr="00BE216E">
        <w:rPr>
          <w:rFonts w:ascii="Times New Roman" w:hAnsi="Times New Roman" w:cs="Times New Roman"/>
          <w:sz w:val="28"/>
          <w:szCs w:val="28"/>
        </w:rPr>
        <w:t xml:space="preserve"> địa lí.</w:t>
      </w:r>
    </w:p>
    <w:p w14:paraId="4A2D03D9" w14:textId="7B0D0355" w:rsidR="00BB580C" w:rsidRDefault="00BB580C" w:rsidP="00945FBA">
      <w:pPr>
        <w:spacing w:after="0" w:line="340" w:lineRule="exact"/>
        <w:ind w:right="48" w:firstLine="720"/>
        <w:jc w:val="both"/>
        <w:rPr>
          <w:rFonts w:ascii="Times New Roman" w:hAnsi="Times New Roman"/>
          <w:spacing w:val="6"/>
          <w:sz w:val="28"/>
          <w:szCs w:val="28"/>
        </w:rPr>
      </w:pPr>
      <w:r w:rsidRPr="00BE216E">
        <w:rPr>
          <w:rFonts w:ascii="Times New Roman" w:hAnsi="Times New Roman" w:cs="Times New Roman"/>
          <w:spacing w:val="6"/>
          <w:sz w:val="28"/>
          <w:szCs w:val="28"/>
        </w:rPr>
        <w:t xml:space="preserve">- </w:t>
      </w:r>
      <w:r w:rsidR="00486C5C" w:rsidRPr="00BE216E">
        <w:rPr>
          <w:rFonts w:ascii="Times New Roman" w:hAnsi="Times New Roman" w:cs="Times New Roman"/>
          <w:spacing w:val="6"/>
          <w:sz w:val="28"/>
          <w:szCs w:val="28"/>
        </w:rPr>
        <w:t>Tăng cường các hoạt động trải nghiệm cho HS, g</w:t>
      </w:r>
      <w:r w:rsidR="00381037" w:rsidRPr="00BE216E">
        <w:rPr>
          <w:rFonts w:ascii="Times New Roman" w:hAnsi="Times New Roman" w:cs="Times New Roman"/>
          <w:spacing w:val="6"/>
          <w:sz w:val="28"/>
          <w:szCs w:val="28"/>
        </w:rPr>
        <w:t>ắn các</w:t>
      </w:r>
      <w:r w:rsidR="00486C5C" w:rsidRPr="00BE216E">
        <w:rPr>
          <w:rFonts w:ascii="Times New Roman" w:hAnsi="Times New Roman" w:cs="Times New Roman"/>
          <w:spacing w:val="6"/>
          <w:sz w:val="28"/>
          <w:szCs w:val="28"/>
        </w:rPr>
        <w:t xml:space="preserve"> bài học địa lí với thực tiễn địa phương, vận dụng thực kiến thức vào giải quyết các vấn đề môi trường kinh tế - xã hội địa phương</w:t>
      </w:r>
      <w:r w:rsidR="002D30C3" w:rsidRPr="00BE216E">
        <w:rPr>
          <w:rFonts w:ascii="Times New Roman" w:hAnsi="Times New Roman" w:cs="Times New Roman"/>
          <w:spacing w:val="6"/>
          <w:sz w:val="28"/>
          <w:szCs w:val="28"/>
        </w:rPr>
        <w:t xml:space="preserve"> (</w:t>
      </w:r>
      <w:r w:rsidR="00486C5C" w:rsidRPr="00BE216E">
        <w:rPr>
          <w:rFonts w:ascii="Times New Roman" w:hAnsi="Times New Roman" w:cs="Times New Roman"/>
          <w:spacing w:val="6"/>
          <w:sz w:val="28"/>
          <w:szCs w:val="28"/>
        </w:rPr>
        <w:t>xác định phương hướng ngoài thực tế, tìm hi</w:t>
      </w:r>
      <w:r w:rsidR="00ED3C4E" w:rsidRPr="00BE216E">
        <w:rPr>
          <w:rFonts w:ascii="Times New Roman" w:hAnsi="Times New Roman" w:cs="Times New Roman"/>
          <w:spacing w:val="6"/>
          <w:sz w:val="28"/>
          <w:szCs w:val="28"/>
        </w:rPr>
        <w:t>ể</w:t>
      </w:r>
      <w:r w:rsidR="00486C5C" w:rsidRPr="00BE216E">
        <w:rPr>
          <w:rFonts w:ascii="Times New Roman" w:hAnsi="Times New Roman" w:cs="Times New Roman"/>
          <w:spacing w:val="6"/>
          <w:sz w:val="28"/>
          <w:szCs w:val="28"/>
        </w:rPr>
        <w:t>u môi trường tự nhiên ở địa phương, mối quan hệ giữa con người với thiên nhiên ở địa phương…).</w:t>
      </w:r>
      <w:r w:rsidR="00ED3C4E" w:rsidRPr="00BE216E">
        <w:rPr>
          <w:rFonts w:ascii="Times New Roman" w:hAnsi="Times New Roman" w:cs="Times New Roman"/>
          <w:spacing w:val="6"/>
          <w:sz w:val="28"/>
          <w:szCs w:val="28"/>
        </w:rPr>
        <w:t xml:space="preserve"> </w:t>
      </w:r>
    </w:p>
    <w:p w14:paraId="3D45DAF0" w14:textId="77777777" w:rsidR="00BB08C7" w:rsidRDefault="00BB08C7" w:rsidP="00945FBA">
      <w:pPr>
        <w:spacing w:after="0" w:line="340" w:lineRule="exact"/>
        <w:ind w:right="48" w:firstLine="720"/>
        <w:jc w:val="both"/>
        <w:rPr>
          <w:rFonts w:ascii="Times New Roman" w:hAnsi="Times New Roman"/>
          <w:spacing w:val="6"/>
          <w:sz w:val="28"/>
          <w:szCs w:val="28"/>
        </w:rPr>
      </w:pPr>
    </w:p>
    <w:p w14:paraId="095D8F1B" w14:textId="33F28CB6" w:rsidR="00BB08C7" w:rsidRPr="00557AAE" w:rsidRDefault="00BB08C7" w:rsidP="00BB08C7">
      <w:pPr>
        <w:spacing w:after="0" w:line="340" w:lineRule="exact"/>
        <w:ind w:right="48" w:firstLine="720"/>
        <w:jc w:val="center"/>
        <w:rPr>
          <w:rFonts w:ascii="Times New Roman" w:hAnsi="Times New Roman"/>
          <w:spacing w:val="6"/>
          <w:sz w:val="28"/>
          <w:szCs w:val="28"/>
        </w:rPr>
      </w:pPr>
      <w:r>
        <w:rPr>
          <w:rFonts w:ascii="Times New Roman" w:hAnsi="Times New Roman"/>
          <w:spacing w:val="6"/>
          <w:sz w:val="28"/>
          <w:szCs w:val="28"/>
        </w:rPr>
        <w:t>----------------------------------------------</w:t>
      </w:r>
    </w:p>
    <w:sectPr w:rsidR="00BB08C7" w:rsidRPr="00557AAE" w:rsidSect="00FB436A">
      <w:pgSz w:w="11906" w:h="16838"/>
      <w:pgMar w:top="1134" w:right="102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B94E" w14:textId="77777777" w:rsidR="008F6E74" w:rsidRDefault="008F6E74" w:rsidP="00C7311E">
      <w:pPr>
        <w:spacing w:after="0" w:line="240" w:lineRule="auto"/>
      </w:pPr>
      <w:r>
        <w:separator/>
      </w:r>
    </w:p>
  </w:endnote>
  <w:endnote w:type="continuationSeparator" w:id="0">
    <w:p w14:paraId="116BBA02" w14:textId="77777777" w:rsidR="008F6E74" w:rsidRDefault="008F6E74" w:rsidP="00C7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DCBF1" w14:textId="77777777" w:rsidR="008F6E74" w:rsidRDefault="008F6E74" w:rsidP="00C7311E">
      <w:pPr>
        <w:spacing w:after="0" w:line="240" w:lineRule="auto"/>
      </w:pPr>
      <w:r>
        <w:separator/>
      </w:r>
    </w:p>
  </w:footnote>
  <w:footnote w:type="continuationSeparator" w:id="0">
    <w:p w14:paraId="410037A4" w14:textId="77777777" w:rsidR="008F6E74" w:rsidRDefault="008F6E74" w:rsidP="00C7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FAE"/>
    <w:multiLevelType w:val="hybridMultilevel"/>
    <w:tmpl w:val="1724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3AAF"/>
    <w:multiLevelType w:val="hybridMultilevel"/>
    <w:tmpl w:val="D87819FC"/>
    <w:lvl w:ilvl="0" w:tplc="EDC43D5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60EAA"/>
    <w:multiLevelType w:val="hybridMultilevel"/>
    <w:tmpl w:val="E8627A96"/>
    <w:lvl w:ilvl="0" w:tplc="722A52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1B4"/>
    <w:multiLevelType w:val="hybridMultilevel"/>
    <w:tmpl w:val="3180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22431"/>
    <w:multiLevelType w:val="hybridMultilevel"/>
    <w:tmpl w:val="B2A03556"/>
    <w:lvl w:ilvl="0" w:tplc="E644463A">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4067F"/>
    <w:multiLevelType w:val="hybridMultilevel"/>
    <w:tmpl w:val="1E32CACC"/>
    <w:lvl w:ilvl="0" w:tplc="B37076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9748D1"/>
    <w:multiLevelType w:val="hybridMultilevel"/>
    <w:tmpl w:val="C46C0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60F87"/>
    <w:multiLevelType w:val="hybridMultilevel"/>
    <w:tmpl w:val="C7FE1386"/>
    <w:lvl w:ilvl="0" w:tplc="FB1046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4D1304"/>
    <w:multiLevelType w:val="hybridMultilevel"/>
    <w:tmpl w:val="02024CE0"/>
    <w:lvl w:ilvl="0" w:tplc="9844D6E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35133"/>
    <w:multiLevelType w:val="hybridMultilevel"/>
    <w:tmpl w:val="2F680498"/>
    <w:lvl w:ilvl="0" w:tplc="3F38C2D0">
      <w:start w:val="2"/>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4E5DDF"/>
    <w:multiLevelType w:val="hybridMultilevel"/>
    <w:tmpl w:val="DA825D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97D7D"/>
    <w:multiLevelType w:val="hybridMultilevel"/>
    <w:tmpl w:val="5BE4B0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11"/>
  </w:num>
  <w:num w:numId="6">
    <w:abstractNumId w:val="9"/>
  </w:num>
  <w:num w:numId="7">
    <w:abstractNumId w:val="7"/>
  </w:num>
  <w:num w:numId="8">
    <w:abstractNumId w:val="10"/>
  </w:num>
  <w:num w:numId="9">
    <w:abstractNumId w:val="8"/>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16C"/>
    <w:rsid w:val="000041C3"/>
    <w:rsid w:val="00005D2B"/>
    <w:rsid w:val="00014893"/>
    <w:rsid w:val="00015E3A"/>
    <w:rsid w:val="00016519"/>
    <w:rsid w:val="00020F61"/>
    <w:rsid w:val="0003648D"/>
    <w:rsid w:val="0003782F"/>
    <w:rsid w:val="00052116"/>
    <w:rsid w:val="00060A2A"/>
    <w:rsid w:val="000700B3"/>
    <w:rsid w:val="00070474"/>
    <w:rsid w:val="000738B2"/>
    <w:rsid w:val="00074D39"/>
    <w:rsid w:val="00080E1F"/>
    <w:rsid w:val="00082029"/>
    <w:rsid w:val="00084E78"/>
    <w:rsid w:val="00085C8C"/>
    <w:rsid w:val="000934F2"/>
    <w:rsid w:val="00094160"/>
    <w:rsid w:val="000A0620"/>
    <w:rsid w:val="000A4F2F"/>
    <w:rsid w:val="000B67A2"/>
    <w:rsid w:val="000D7669"/>
    <w:rsid w:val="000E2100"/>
    <w:rsid w:val="000F2DE6"/>
    <w:rsid w:val="000F50E8"/>
    <w:rsid w:val="00104996"/>
    <w:rsid w:val="00106B1F"/>
    <w:rsid w:val="00107B21"/>
    <w:rsid w:val="00113587"/>
    <w:rsid w:val="00120EA8"/>
    <w:rsid w:val="00121C30"/>
    <w:rsid w:val="00130DA6"/>
    <w:rsid w:val="00133D2D"/>
    <w:rsid w:val="00141097"/>
    <w:rsid w:val="0014370F"/>
    <w:rsid w:val="00153BD6"/>
    <w:rsid w:val="00164B86"/>
    <w:rsid w:val="00173A10"/>
    <w:rsid w:val="00180028"/>
    <w:rsid w:val="00192F50"/>
    <w:rsid w:val="00194364"/>
    <w:rsid w:val="00196420"/>
    <w:rsid w:val="00196A88"/>
    <w:rsid w:val="001A2B81"/>
    <w:rsid w:val="001A306E"/>
    <w:rsid w:val="001B22E0"/>
    <w:rsid w:val="001B248A"/>
    <w:rsid w:val="001B4B1A"/>
    <w:rsid w:val="001B572F"/>
    <w:rsid w:val="001E0F5A"/>
    <w:rsid w:val="001E3CA1"/>
    <w:rsid w:val="001F352E"/>
    <w:rsid w:val="001F3EE3"/>
    <w:rsid w:val="001F5D81"/>
    <w:rsid w:val="00205017"/>
    <w:rsid w:val="00206AA0"/>
    <w:rsid w:val="00212845"/>
    <w:rsid w:val="002429B7"/>
    <w:rsid w:val="00251284"/>
    <w:rsid w:val="00252EC8"/>
    <w:rsid w:val="00272A99"/>
    <w:rsid w:val="002762B2"/>
    <w:rsid w:val="00282B05"/>
    <w:rsid w:val="0028556B"/>
    <w:rsid w:val="002978DD"/>
    <w:rsid w:val="002B1B17"/>
    <w:rsid w:val="002B328D"/>
    <w:rsid w:val="002B52E1"/>
    <w:rsid w:val="002D30C3"/>
    <w:rsid w:val="002D435B"/>
    <w:rsid w:val="002E0EA7"/>
    <w:rsid w:val="002E1710"/>
    <w:rsid w:val="002E2AEC"/>
    <w:rsid w:val="002F5C95"/>
    <w:rsid w:val="003041F4"/>
    <w:rsid w:val="00306415"/>
    <w:rsid w:val="00306972"/>
    <w:rsid w:val="00306BE1"/>
    <w:rsid w:val="00313DC5"/>
    <w:rsid w:val="0032145C"/>
    <w:rsid w:val="003349A6"/>
    <w:rsid w:val="00335799"/>
    <w:rsid w:val="003428D6"/>
    <w:rsid w:val="003452BD"/>
    <w:rsid w:val="0035563C"/>
    <w:rsid w:val="00363408"/>
    <w:rsid w:val="003676FA"/>
    <w:rsid w:val="003744D9"/>
    <w:rsid w:val="00381037"/>
    <w:rsid w:val="00385697"/>
    <w:rsid w:val="00387205"/>
    <w:rsid w:val="00390FC4"/>
    <w:rsid w:val="003946A1"/>
    <w:rsid w:val="003A05E3"/>
    <w:rsid w:val="003A0A3C"/>
    <w:rsid w:val="003A147F"/>
    <w:rsid w:val="003A3A6A"/>
    <w:rsid w:val="003B0C91"/>
    <w:rsid w:val="003D2420"/>
    <w:rsid w:val="003E557D"/>
    <w:rsid w:val="003E5FFD"/>
    <w:rsid w:val="00411C92"/>
    <w:rsid w:val="004148F7"/>
    <w:rsid w:val="0043558F"/>
    <w:rsid w:val="00436ACB"/>
    <w:rsid w:val="00454EEE"/>
    <w:rsid w:val="00456AEA"/>
    <w:rsid w:val="00457605"/>
    <w:rsid w:val="00463B9D"/>
    <w:rsid w:val="00486C5C"/>
    <w:rsid w:val="0049011B"/>
    <w:rsid w:val="00491778"/>
    <w:rsid w:val="00492501"/>
    <w:rsid w:val="0049614C"/>
    <w:rsid w:val="004A08D9"/>
    <w:rsid w:val="004A592C"/>
    <w:rsid w:val="004A712A"/>
    <w:rsid w:val="004B061A"/>
    <w:rsid w:val="004B0C2D"/>
    <w:rsid w:val="004B0C45"/>
    <w:rsid w:val="004B2175"/>
    <w:rsid w:val="004B5376"/>
    <w:rsid w:val="004C639E"/>
    <w:rsid w:val="004C6CF4"/>
    <w:rsid w:val="004D4B57"/>
    <w:rsid w:val="004E5066"/>
    <w:rsid w:val="004F3DFE"/>
    <w:rsid w:val="005011F9"/>
    <w:rsid w:val="0050286C"/>
    <w:rsid w:val="0050295D"/>
    <w:rsid w:val="00503D16"/>
    <w:rsid w:val="00504298"/>
    <w:rsid w:val="005060F6"/>
    <w:rsid w:val="00507094"/>
    <w:rsid w:val="00513FFF"/>
    <w:rsid w:val="0052146F"/>
    <w:rsid w:val="00523608"/>
    <w:rsid w:val="00532AC8"/>
    <w:rsid w:val="00534A52"/>
    <w:rsid w:val="00534B7B"/>
    <w:rsid w:val="00540010"/>
    <w:rsid w:val="0054104B"/>
    <w:rsid w:val="005471CF"/>
    <w:rsid w:val="005556A1"/>
    <w:rsid w:val="0055737A"/>
    <w:rsid w:val="00557AAE"/>
    <w:rsid w:val="0056699C"/>
    <w:rsid w:val="005832A2"/>
    <w:rsid w:val="00587010"/>
    <w:rsid w:val="005942DD"/>
    <w:rsid w:val="0059462E"/>
    <w:rsid w:val="00594663"/>
    <w:rsid w:val="005956D1"/>
    <w:rsid w:val="00597068"/>
    <w:rsid w:val="005C540D"/>
    <w:rsid w:val="005D0FC6"/>
    <w:rsid w:val="005D2C43"/>
    <w:rsid w:val="005D60AA"/>
    <w:rsid w:val="005E66D6"/>
    <w:rsid w:val="005E7DEB"/>
    <w:rsid w:val="005F0E3B"/>
    <w:rsid w:val="005F49BA"/>
    <w:rsid w:val="005F734D"/>
    <w:rsid w:val="006062DD"/>
    <w:rsid w:val="00620CF4"/>
    <w:rsid w:val="00634A07"/>
    <w:rsid w:val="0064008D"/>
    <w:rsid w:val="00646E7E"/>
    <w:rsid w:val="006627CF"/>
    <w:rsid w:val="00664782"/>
    <w:rsid w:val="00671DC1"/>
    <w:rsid w:val="0067372F"/>
    <w:rsid w:val="00690822"/>
    <w:rsid w:val="00694B6C"/>
    <w:rsid w:val="006A2491"/>
    <w:rsid w:val="006B1F89"/>
    <w:rsid w:val="006B55BD"/>
    <w:rsid w:val="006C1FE8"/>
    <w:rsid w:val="006D4392"/>
    <w:rsid w:val="006D43DE"/>
    <w:rsid w:val="006E4C74"/>
    <w:rsid w:val="00700005"/>
    <w:rsid w:val="0070100D"/>
    <w:rsid w:val="0073523D"/>
    <w:rsid w:val="00735FD8"/>
    <w:rsid w:val="00767BE8"/>
    <w:rsid w:val="00781B58"/>
    <w:rsid w:val="007938C0"/>
    <w:rsid w:val="007B6A68"/>
    <w:rsid w:val="007C004A"/>
    <w:rsid w:val="007C2C38"/>
    <w:rsid w:val="007C4C98"/>
    <w:rsid w:val="007D2432"/>
    <w:rsid w:val="007D31FF"/>
    <w:rsid w:val="007D732D"/>
    <w:rsid w:val="007E07BD"/>
    <w:rsid w:val="007E4B6D"/>
    <w:rsid w:val="00802AAF"/>
    <w:rsid w:val="008049A1"/>
    <w:rsid w:val="0081758C"/>
    <w:rsid w:val="00826C3E"/>
    <w:rsid w:val="00831D20"/>
    <w:rsid w:val="00833180"/>
    <w:rsid w:val="008376BA"/>
    <w:rsid w:val="00847B8C"/>
    <w:rsid w:val="00855784"/>
    <w:rsid w:val="008646C8"/>
    <w:rsid w:val="00865FF6"/>
    <w:rsid w:val="00867CA7"/>
    <w:rsid w:val="00875519"/>
    <w:rsid w:val="00883DDD"/>
    <w:rsid w:val="008932FB"/>
    <w:rsid w:val="00894EDE"/>
    <w:rsid w:val="00895765"/>
    <w:rsid w:val="008C01A8"/>
    <w:rsid w:val="008C58F4"/>
    <w:rsid w:val="008F6E74"/>
    <w:rsid w:val="00903AB8"/>
    <w:rsid w:val="00914AB8"/>
    <w:rsid w:val="0091620A"/>
    <w:rsid w:val="00920AEF"/>
    <w:rsid w:val="00927CFE"/>
    <w:rsid w:val="00932718"/>
    <w:rsid w:val="009430F5"/>
    <w:rsid w:val="00943181"/>
    <w:rsid w:val="009438EA"/>
    <w:rsid w:val="00943E80"/>
    <w:rsid w:val="00945FBA"/>
    <w:rsid w:val="00951280"/>
    <w:rsid w:val="009518F8"/>
    <w:rsid w:val="009527C8"/>
    <w:rsid w:val="00957186"/>
    <w:rsid w:val="009575E3"/>
    <w:rsid w:val="00960CAA"/>
    <w:rsid w:val="00963126"/>
    <w:rsid w:val="00977124"/>
    <w:rsid w:val="00986346"/>
    <w:rsid w:val="009865BB"/>
    <w:rsid w:val="0098716C"/>
    <w:rsid w:val="009909A9"/>
    <w:rsid w:val="009A31E5"/>
    <w:rsid w:val="009A6BA6"/>
    <w:rsid w:val="009B6FA6"/>
    <w:rsid w:val="009B726B"/>
    <w:rsid w:val="009C0ECC"/>
    <w:rsid w:val="009C1C68"/>
    <w:rsid w:val="009E73E7"/>
    <w:rsid w:val="00A14367"/>
    <w:rsid w:val="00A15AC9"/>
    <w:rsid w:val="00A22EF6"/>
    <w:rsid w:val="00A250FD"/>
    <w:rsid w:val="00A33C42"/>
    <w:rsid w:val="00A40B78"/>
    <w:rsid w:val="00A475B4"/>
    <w:rsid w:val="00A508A8"/>
    <w:rsid w:val="00A636BA"/>
    <w:rsid w:val="00A7378A"/>
    <w:rsid w:val="00A8408B"/>
    <w:rsid w:val="00A852EC"/>
    <w:rsid w:val="00A86A01"/>
    <w:rsid w:val="00A87CD8"/>
    <w:rsid w:val="00A93563"/>
    <w:rsid w:val="00A94F92"/>
    <w:rsid w:val="00A96457"/>
    <w:rsid w:val="00AA5224"/>
    <w:rsid w:val="00AC0E66"/>
    <w:rsid w:val="00AC0F81"/>
    <w:rsid w:val="00AC319C"/>
    <w:rsid w:val="00AE0BE0"/>
    <w:rsid w:val="00AE77E2"/>
    <w:rsid w:val="00AF4570"/>
    <w:rsid w:val="00AF7EA4"/>
    <w:rsid w:val="00B00001"/>
    <w:rsid w:val="00B00A2E"/>
    <w:rsid w:val="00B03C1D"/>
    <w:rsid w:val="00B048DF"/>
    <w:rsid w:val="00B102B9"/>
    <w:rsid w:val="00B14490"/>
    <w:rsid w:val="00B2471B"/>
    <w:rsid w:val="00B24C32"/>
    <w:rsid w:val="00B36448"/>
    <w:rsid w:val="00B42979"/>
    <w:rsid w:val="00B465AE"/>
    <w:rsid w:val="00B46BDF"/>
    <w:rsid w:val="00B539B7"/>
    <w:rsid w:val="00B561D9"/>
    <w:rsid w:val="00B653E2"/>
    <w:rsid w:val="00B759E5"/>
    <w:rsid w:val="00B77632"/>
    <w:rsid w:val="00B80E12"/>
    <w:rsid w:val="00B80FAD"/>
    <w:rsid w:val="00B82E3B"/>
    <w:rsid w:val="00B82F8C"/>
    <w:rsid w:val="00B83F99"/>
    <w:rsid w:val="00B93717"/>
    <w:rsid w:val="00BA70DF"/>
    <w:rsid w:val="00BB08C7"/>
    <w:rsid w:val="00BB580C"/>
    <w:rsid w:val="00BE216E"/>
    <w:rsid w:val="00BE2EAE"/>
    <w:rsid w:val="00BE334C"/>
    <w:rsid w:val="00BF1481"/>
    <w:rsid w:val="00BF182E"/>
    <w:rsid w:val="00BF194B"/>
    <w:rsid w:val="00BF219B"/>
    <w:rsid w:val="00BF7201"/>
    <w:rsid w:val="00C01EFA"/>
    <w:rsid w:val="00C0536F"/>
    <w:rsid w:val="00C10CB1"/>
    <w:rsid w:val="00C10EC7"/>
    <w:rsid w:val="00C119BB"/>
    <w:rsid w:val="00C15AA6"/>
    <w:rsid w:val="00C17581"/>
    <w:rsid w:val="00C41985"/>
    <w:rsid w:val="00C45429"/>
    <w:rsid w:val="00C45B48"/>
    <w:rsid w:val="00C47A35"/>
    <w:rsid w:val="00C52A79"/>
    <w:rsid w:val="00C565CF"/>
    <w:rsid w:val="00C60149"/>
    <w:rsid w:val="00C635BF"/>
    <w:rsid w:val="00C7311E"/>
    <w:rsid w:val="00C8173D"/>
    <w:rsid w:val="00C92EA2"/>
    <w:rsid w:val="00C97781"/>
    <w:rsid w:val="00CA1905"/>
    <w:rsid w:val="00CA39DE"/>
    <w:rsid w:val="00CA7443"/>
    <w:rsid w:val="00CC14BD"/>
    <w:rsid w:val="00CD0C60"/>
    <w:rsid w:val="00CD6E1E"/>
    <w:rsid w:val="00CF1079"/>
    <w:rsid w:val="00CF3EBB"/>
    <w:rsid w:val="00CF7AC8"/>
    <w:rsid w:val="00D0071F"/>
    <w:rsid w:val="00D0323F"/>
    <w:rsid w:val="00D146D2"/>
    <w:rsid w:val="00D16B4C"/>
    <w:rsid w:val="00D27EE4"/>
    <w:rsid w:val="00D27F1E"/>
    <w:rsid w:val="00D435A1"/>
    <w:rsid w:val="00D568FD"/>
    <w:rsid w:val="00D61F0F"/>
    <w:rsid w:val="00D6423B"/>
    <w:rsid w:val="00D671B3"/>
    <w:rsid w:val="00D67B9F"/>
    <w:rsid w:val="00D709FA"/>
    <w:rsid w:val="00D83927"/>
    <w:rsid w:val="00D845D3"/>
    <w:rsid w:val="00D90096"/>
    <w:rsid w:val="00D93319"/>
    <w:rsid w:val="00D95E78"/>
    <w:rsid w:val="00DA2560"/>
    <w:rsid w:val="00DA2587"/>
    <w:rsid w:val="00DA301F"/>
    <w:rsid w:val="00DA50D8"/>
    <w:rsid w:val="00DA65A7"/>
    <w:rsid w:val="00DB5560"/>
    <w:rsid w:val="00DC79DE"/>
    <w:rsid w:val="00DD6ACB"/>
    <w:rsid w:val="00DE1BF2"/>
    <w:rsid w:val="00DE7FAD"/>
    <w:rsid w:val="00DF48D0"/>
    <w:rsid w:val="00DF5AFF"/>
    <w:rsid w:val="00E07A34"/>
    <w:rsid w:val="00E21D3E"/>
    <w:rsid w:val="00E23D6C"/>
    <w:rsid w:val="00E40AFB"/>
    <w:rsid w:val="00E466C1"/>
    <w:rsid w:val="00E531D8"/>
    <w:rsid w:val="00E56985"/>
    <w:rsid w:val="00E5714B"/>
    <w:rsid w:val="00E57A65"/>
    <w:rsid w:val="00E66F35"/>
    <w:rsid w:val="00E711C0"/>
    <w:rsid w:val="00E96EA8"/>
    <w:rsid w:val="00EA0C2C"/>
    <w:rsid w:val="00EA15E3"/>
    <w:rsid w:val="00EA3759"/>
    <w:rsid w:val="00EA3938"/>
    <w:rsid w:val="00EB5D27"/>
    <w:rsid w:val="00ED008E"/>
    <w:rsid w:val="00ED16B7"/>
    <w:rsid w:val="00ED3C4E"/>
    <w:rsid w:val="00EE4900"/>
    <w:rsid w:val="00EE4C62"/>
    <w:rsid w:val="00EF7004"/>
    <w:rsid w:val="00F002C0"/>
    <w:rsid w:val="00F0448B"/>
    <w:rsid w:val="00F07815"/>
    <w:rsid w:val="00F1618A"/>
    <w:rsid w:val="00F36A27"/>
    <w:rsid w:val="00F37646"/>
    <w:rsid w:val="00F4097E"/>
    <w:rsid w:val="00F42613"/>
    <w:rsid w:val="00F44147"/>
    <w:rsid w:val="00F45538"/>
    <w:rsid w:val="00F46CC3"/>
    <w:rsid w:val="00F56516"/>
    <w:rsid w:val="00F72B43"/>
    <w:rsid w:val="00F82186"/>
    <w:rsid w:val="00F85AF8"/>
    <w:rsid w:val="00F93CCD"/>
    <w:rsid w:val="00F95C79"/>
    <w:rsid w:val="00FA5A67"/>
    <w:rsid w:val="00FA718A"/>
    <w:rsid w:val="00FB436A"/>
    <w:rsid w:val="00FB4A1C"/>
    <w:rsid w:val="00FB6312"/>
    <w:rsid w:val="00FC65CD"/>
    <w:rsid w:val="00FC7110"/>
    <w:rsid w:val="00FD33F9"/>
    <w:rsid w:val="00FE06E6"/>
    <w:rsid w:val="00FE1CF8"/>
    <w:rsid w:val="00FF1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281A"/>
  <w15:docId w15:val="{5B00770F-5391-491F-99DB-6A16E09D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5BF"/>
    <w:pPr>
      <w:ind w:left="720"/>
      <w:contextualSpacing/>
    </w:pPr>
  </w:style>
  <w:style w:type="character" w:styleId="Hyperlink">
    <w:name w:val="Hyperlink"/>
    <w:basedOn w:val="DefaultParagraphFont"/>
    <w:uiPriority w:val="99"/>
    <w:semiHidden/>
    <w:unhideWhenUsed/>
    <w:rsid w:val="00BA70DF"/>
    <w:rPr>
      <w:color w:val="0563C1"/>
      <w:u w:val="single"/>
    </w:rPr>
  </w:style>
  <w:style w:type="character" w:styleId="FollowedHyperlink">
    <w:name w:val="FollowedHyperlink"/>
    <w:basedOn w:val="DefaultParagraphFont"/>
    <w:uiPriority w:val="99"/>
    <w:semiHidden/>
    <w:unhideWhenUsed/>
    <w:rsid w:val="00BA70DF"/>
    <w:rPr>
      <w:color w:val="954F72"/>
      <w:u w:val="single"/>
    </w:rPr>
  </w:style>
  <w:style w:type="paragraph" w:customStyle="1" w:styleId="xl68">
    <w:name w:val="xl68"/>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0">
    <w:name w:val="xl70"/>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val="en-US"/>
    </w:rPr>
  </w:style>
  <w:style w:type="paragraph" w:customStyle="1" w:styleId="xl71">
    <w:name w:val="xl71"/>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3">
    <w:name w:val="xl73"/>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xl74">
    <w:name w:val="xl74"/>
    <w:basedOn w:val="Normal"/>
    <w:rsid w:val="00BA70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BA70DF"/>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6">
    <w:name w:val="xl76"/>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7">
    <w:name w:val="xl77"/>
    <w:basedOn w:val="Normal"/>
    <w:rsid w:val="00BA70D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xl78">
    <w:name w:val="xl78"/>
    <w:basedOn w:val="Normal"/>
    <w:rsid w:val="00BA70DF"/>
    <w:pPr>
      <w:pBdr>
        <w:top w:val="single" w:sz="4"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Calibri"/>
      <w:color w:val="000000"/>
      <w:sz w:val="24"/>
      <w:szCs w:val="24"/>
      <w:lang w:val="en-US"/>
    </w:rPr>
  </w:style>
  <w:style w:type="paragraph" w:customStyle="1" w:styleId="Default">
    <w:name w:val="Default"/>
    <w:rsid w:val="009865B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rmalWeb">
    <w:name w:val="Normal (Web)"/>
    <w:aliases w:val="Normal (Web) Char"/>
    <w:basedOn w:val="Normal"/>
    <w:uiPriority w:val="99"/>
    <w:rsid w:val="00F565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4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11E"/>
  </w:style>
  <w:style w:type="paragraph" w:styleId="Footer">
    <w:name w:val="footer"/>
    <w:basedOn w:val="Normal"/>
    <w:link w:val="FooterChar"/>
    <w:uiPriority w:val="99"/>
    <w:unhideWhenUsed/>
    <w:rsid w:val="00C7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11E"/>
  </w:style>
  <w:style w:type="paragraph" w:styleId="BalloonText">
    <w:name w:val="Balloon Text"/>
    <w:basedOn w:val="Normal"/>
    <w:link w:val="BalloonTextChar"/>
    <w:uiPriority w:val="99"/>
    <w:semiHidden/>
    <w:unhideWhenUsed/>
    <w:rsid w:val="0088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21264">
      <w:bodyDiv w:val="1"/>
      <w:marLeft w:val="0"/>
      <w:marRight w:val="0"/>
      <w:marTop w:val="0"/>
      <w:marBottom w:val="0"/>
      <w:divBdr>
        <w:top w:val="none" w:sz="0" w:space="0" w:color="auto"/>
        <w:left w:val="none" w:sz="0" w:space="0" w:color="auto"/>
        <w:bottom w:val="none" w:sz="0" w:space="0" w:color="auto"/>
        <w:right w:val="none" w:sz="0" w:space="0" w:color="auto"/>
      </w:divBdr>
    </w:div>
    <w:div w:id="997802951">
      <w:bodyDiv w:val="1"/>
      <w:marLeft w:val="0"/>
      <w:marRight w:val="0"/>
      <w:marTop w:val="0"/>
      <w:marBottom w:val="0"/>
      <w:divBdr>
        <w:top w:val="none" w:sz="0" w:space="0" w:color="auto"/>
        <w:left w:val="none" w:sz="0" w:space="0" w:color="auto"/>
        <w:bottom w:val="none" w:sz="0" w:space="0" w:color="auto"/>
        <w:right w:val="none" w:sz="0" w:space="0" w:color="auto"/>
      </w:divBdr>
    </w:div>
    <w:div w:id="1214541486">
      <w:bodyDiv w:val="1"/>
      <w:marLeft w:val="0"/>
      <w:marRight w:val="0"/>
      <w:marTop w:val="0"/>
      <w:marBottom w:val="0"/>
      <w:divBdr>
        <w:top w:val="none" w:sz="0" w:space="0" w:color="auto"/>
        <w:left w:val="none" w:sz="0" w:space="0" w:color="auto"/>
        <w:bottom w:val="none" w:sz="0" w:space="0" w:color="auto"/>
        <w:right w:val="none" w:sz="0" w:space="0" w:color="auto"/>
      </w:divBdr>
    </w:div>
    <w:div w:id="1323003506">
      <w:bodyDiv w:val="1"/>
      <w:marLeft w:val="0"/>
      <w:marRight w:val="0"/>
      <w:marTop w:val="0"/>
      <w:marBottom w:val="0"/>
      <w:divBdr>
        <w:top w:val="none" w:sz="0" w:space="0" w:color="auto"/>
        <w:left w:val="none" w:sz="0" w:space="0" w:color="auto"/>
        <w:bottom w:val="none" w:sz="0" w:space="0" w:color="auto"/>
        <w:right w:val="none" w:sz="0" w:space="0" w:color="auto"/>
      </w:divBdr>
    </w:div>
    <w:div w:id="1366062528">
      <w:bodyDiv w:val="1"/>
      <w:marLeft w:val="0"/>
      <w:marRight w:val="0"/>
      <w:marTop w:val="0"/>
      <w:marBottom w:val="0"/>
      <w:divBdr>
        <w:top w:val="none" w:sz="0" w:space="0" w:color="auto"/>
        <w:left w:val="none" w:sz="0" w:space="0" w:color="auto"/>
        <w:bottom w:val="none" w:sz="0" w:space="0" w:color="auto"/>
        <w:right w:val="none" w:sz="0" w:space="0" w:color="auto"/>
      </w:divBdr>
    </w:div>
    <w:div w:id="1822962635">
      <w:bodyDiv w:val="1"/>
      <w:marLeft w:val="0"/>
      <w:marRight w:val="0"/>
      <w:marTop w:val="0"/>
      <w:marBottom w:val="0"/>
      <w:divBdr>
        <w:top w:val="none" w:sz="0" w:space="0" w:color="auto"/>
        <w:left w:val="none" w:sz="0" w:space="0" w:color="auto"/>
        <w:bottom w:val="none" w:sz="0" w:space="0" w:color="auto"/>
        <w:right w:val="none" w:sz="0" w:space="0" w:color="auto"/>
      </w:divBdr>
    </w:div>
    <w:div w:id="19909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279E-A022-4725-BEE9-53E37178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6</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Dieu Thuy</dc:creator>
  <cp:lastModifiedBy>Admin</cp:lastModifiedBy>
  <cp:revision>19</cp:revision>
  <dcterms:created xsi:type="dcterms:W3CDTF">2023-08-24T03:01:00Z</dcterms:created>
  <dcterms:modified xsi:type="dcterms:W3CDTF">2023-09-06T08:12:00Z</dcterms:modified>
</cp:coreProperties>
</file>